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F5" w:rsidRPr="007D2DD3" w:rsidRDefault="00F541F5" w:rsidP="00F541F5">
      <w:pPr>
        <w:rPr>
          <w:b/>
          <w:sz w:val="20"/>
          <w:szCs w:val="20"/>
          <w:u w:val="single"/>
        </w:rPr>
      </w:pPr>
      <w:r w:rsidRPr="007D2DD3">
        <w:rPr>
          <w:b/>
          <w:sz w:val="20"/>
          <w:szCs w:val="20"/>
          <w:u w:val="single"/>
        </w:rPr>
        <w:t>Algemene voorwaarden</w:t>
      </w:r>
      <w:r w:rsidR="00C505E3" w:rsidRPr="007D2DD3">
        <w:rPr>
          <w:b/>
          <w:sz w:val="20"/>
          <w:szCs w:val="20"/>
          <w:u w:val="single"/>
        </w:rPr>
        <w:t xml:space="preserve"> </w:t>
      </w:r>
      <w:proofErr w:type="spellStart"/>
      <w:r w:rsidR="00C505E3" w:rsidRPr="007D2DD3">
        <w:rPr>
          <w:b/>
          <w:sz w:val="20"/>
          <w:szCs w:val="20"/>
          <w:u w:val="single"/>
        </w:rPr>
        <w:t>Nefis</w:t>
      </w:r>
      <w:proofErr w:type="spellEnd"/>
      <w:r w:rsidR="00C505E3" w:rsidRPr="007D2DD3">
        <w:rPr>
          <w:b/>
          <w:sz w:val="20"/>
          <w:szCs w:val="20"/>
          <w:u w:val="single"/>
        </w:rPr>
        <w:t xml:space="preserve"> </w:t>
      </w:r>
      <w:proofErr w:type="spellStart"/>
      <w:r w:rsidR="00C505E3" w:rsidRPr="007D2DD3">
        <w:rPr>
          <w:b/>
          <w:sz w:val="20"/>
          <w:szCs w:val="20"/>
          <w:u w:val="single"/>
        </w:rPr>
        <w:t>Halal</w:t>
      </w:r>
      <w:proofErr w:type="spellEnd"/>
      <w:r w:rsidR="00C505E3" w:rsidRPr="007D2DD3">
        <w:rPr>
          <w:b/>
          <w:sz w:val="20"/>
          <w:szCs w:val="20"/>
          <w:u w:val="single"/>
        </w:rPr>
        <w:t xml:space="preserve"> Vleeswaren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1. Geldigheid van deze voorwaarden.</w:t>
      </w:r>
    </w:p>
    <w:p w:rsidR="00F541F5" w:rsidRPr="007D2DD3" w:rsidRDefault="00F541F5" w:rsidP="001A055D">
      <w:pPr>
        <w:pStyle w:val="Lijstalinea"/>
        <w:numPr>
          <w:ilvl w:val="1"/>
          <w:numId w:val="1"/>
        </w:numPr>
        <w:ind w:left="567" w:hanging="567"/>
        <w:rPr>
          <w:sz w:val="20"/>
          <w:szCs w:val="20"/>
        </w:rPr>
      </w:pPr>
      <w:r w:rsidRPr="007D2DD3">
        <w:rPr>
          <w:sz w:val="20"/>
          <w:szCs w:val="20"/>
        </w:rPr>
        <w:t xml:space="preserve">Deze voorwaarden zijn van toepassing op alle overeenkomsten door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61207D">
        <w:rPr>
          <w:sz w:val="20"/>
          <w:szCs w:val="20"/>
        </w:rPr>
        <w:t xml:space="preserve"> (een handelsnaam van </w:t>
      </w:r>
      <w:proofErr w:type="spellStart"/>
      <w:r w:rsidR="0061207D">
        <w:rPr>
          <w:sz w:val="20"/>
          <w:szCs w:val="20"/>
        </w:rPr>
        <w:t>Imagine</w:t>
      </w:r>
      <w:proofErr w:type="spellEnd"/>
      <w:r w:rsidR="0061207D">
        <w:rPr>
          <w:sz w:val="20"/>
          <w:szCs w:val="20"/>
        </w:rPr>
        <w:t xml:space="preserve"> Handel, Constructie en Renovatie B.V.</w:t>
      </w:r>
      <w:r w:rsidRPr="007D2DD3">
        <w:rPr>
          <w:sz w:val="20"/>
          <w:szCs w:val="20"/>
        </w:rPr>
        <w:t>, gevestigd te Leeuwarden (</w:t>
      </w:r>
      <w:proofErr w:type="spellStart"/>
      <w:r w:rsidR="0061207D">
        <w:rPr>
          <w:sz w:val="20"/>
          <w:szCs w:val="20"/>
        </w:rPr>
        <w:t>Ceresweg</w:t>
      </w:r>
      <w:proofErr w:type="spellEnd"/>
      <w:r w:rsidR="0061207D">
        <w:rPr>
          <w:sz w:val="20"/>
          <w:szCs w:val="20"/>
        </w:rPr>
        <w:t xml:space="preserve"> 3a, 8938 BG) en geregistreerd on</w:t>
      </w:r>
      <w:r w:rsidR="003366E7">
        <w:rPr>
          <w:sz w:val="20"/>
          <w:szCs w:val="20"/>
        </w:rPr>
        <w:t>der 74925016 KvK</w:t>
      </w:r>
      <w:r w:rsidRPr="007D2DD3">
        <w:rPr>
          <w:sz w:val="20"/>
          <w:szCs w:val="20"/>
        </w:rPr>
        <w:t>.</w:t>
      </w:r>
    </w:p>
    <w:p w:rsidR="00F541F5" w:rsidRPr="007D2DD3" w:rsidRDefault="00F541F5" w:rsidP="001A055D">
      <w:pPr>
        <w:pStyle w:val="Lijstalinea"/>
        <w:numPr>
          <w:ilvl w:val="1"/>
          <w:numId w:val="1"/>
        </w:numPr>
        <w:ind w:left="567" w:hanging="567"/>
        <w:rPr>
          <w:sz w:val="20"/>
          <w:szCs w:val="20"/>
        </w:rPr>
      </w:pPr>
      <w:r w:rsidRPr="007D2DD3">
        <w:rPr>
          <w:sz w:val="20"/>
          <w:szCs w:val="20"/>
        </w:rPr>
        <w:t xml:space="preserve">De opdracht of bestelling van de opdrachtgever geldt als acceptatie van de algemene voorwaarden van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Bijzondere en afwijkende bepalingen zijn slechts bindend indien deze schriftelijk zijn overeengekomen.  </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2. Algemene voorwaarden van contractpartijen en/of derden.</w:t>
      </w:r>
    </w:p>
    <w:p w:rsidR="00F541F5" w:rsidRPr="007D2DD3" w:rsidRDefault="00F541F5" w:rsidP="00E6454F">
      <w:pPr>
        <w:pStyle w:val="Lijstalinea"/>
        <w:numPr>
          <w:ilvl w:val="1"/>
          <w:numId w:val="3"/>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aanvaardt slechts de toepasselijkheid van algemene voorwaarden van contractpartijen en/of derden als deze uitdrukkelijk en schriftelijk worden overeengekomen. </w:t>
      </w:r>
    </w:p>
    <w:p w:rsidR="00F541F5" w:rsidRPr="007D2DD3" w:rsidRDefault="00F541F5" w:rsidP="00E6454F">
      <w:pPr>
        <w:pStyle w:val="Lijstalinea"/>
        <w:numPr>
          <w:ilvl w:val="1"/>
          <w:numId w:val="3"/>
        </w:numPr>
        <w:ind w:left="567" w:hanging="567"/>
        <w:rPr>
          <w:sz w:val="20"/>
          <w:szCs w:val="20"/>
        </w:rPr>
      </w:pPr>
      <w:r w:rsidRPr="007D2DD3">
        <w:rPr>
          <w:sz w:val="20"/>
          <w:szCs w:val="20"/>
        </w:rPr>
        <w:t>Eventuele toepasselijkheid van vorengenoemde algemene voorwaarden laten echter de toepasselijkheid van de algemene voorwaarden van</w:t>
      </w:r>
      <w:r w:rsidR="00B60380" w:rsidRPr="007D2DD3">
        <w:rPr>
          <w:sz w:val="20"/>
          <w:szCs w:val="20"/>
        </w:rPr>
        <w:t xml:space="preserve"> </w:t>
      </w:r>
      <w:proofErr w:type="spellStart"/>
      <w:r w:rsidR="00B60380" w:rsidRPr="007D2DD3">
        <w:rPr>
          <w:sz w:val="20"/>
          <w:szCs w:val="20"/>
        </w:rPr>
        <w:t>Nefis</w:t>
      </w:r>
      <w:proofErr w:type="spellEnd"/>
      <w:r w:rsidR="00B60380" w:rsidRPr="007D2DD3">
        <w:rPr>
          <w:sz w:val="20"/>
          <w:szCs w:val="20"/>
        </w:rPr>
        <w:t xml:space="preserve"> </w:t>
      </w:r>
      <w:proofErr w:type="spellStart"/>
      <w:r w:rsidR="00B60380" w:rsidRPr="007D2DD3">
        <w:rPr>
          <w:sz w:val="20"/>
          <w:szCs w:val="20"/>
        </w:rPr>
        <w:t>Halal</w:t>
      </w:r>
      <w:proofErr w:type="spellEnd"/>
      <w:r w:rsidR="00B60380" w:rsidRPr="007D2DD3">
        <w:rPr>
          <w:sz w:val="20"/>
          <w:szCs w:val="20"/>
        </w:rPr>
        <w:t xml:space="preserve"> Vleeswaren</w:t>
      </w:r>
      <w:r w:rsidRPr="007D2DD3">
        <w:rPr>
          <w:sz w:val="20"/>
          <w:szCs w:val="20"/>
        </w:rPr>
        <w:t xml:space="preserve"> onverlet, tenzij deze strijdig zijn met die algemene voorwaarden van contractpartijen en/of derden.</w:t>
      </w:r>
    </w:p>
    <w:p w:rsidR="00F541F5" w:rsidRPr="007D2DD3" w:rsidRDefault="00F541F5" w:rsidP="00E6454F">
      <w:pPr>
        <w:pStyle w:val="Lijstalinea"/>
        <w:numPr>
          <w:ilvl w:val="1"/>
          <w:numId w:val="3"/>
        </w:numPr>
        <w:ind w:left="567" w:hanging="567"/>
        <w:rPr>
          <w:sz w:val="20"/>
          <w:szCs w:val="20"/>
        </w:rPr>
      </w:pPr>
      <w:r w:rsidRPr="007D2DD3">
        <w:rPr>
          <w:sz w:val="20"/>
          <w:szCs w:val="20"/>
        </w:rPr>
        <w:t xml:space="preserve">Algemene voorwaarden worden slechts door </w:t>
      </w:r>
      <w:proofErr w:type="spellStart"/>
      <w:r w:rsidR="00B60380" w:rsidRPr="007D2DD3">
        <w:rPr>
          <w:sz w:val="20"/>
          <w:szCs w:val="20"/>
        </w:rPr>
        <w:t>Nefis</w:t>
      </w:r>
      <w:proofErr w:type="spellEnd"/>
      <w:r w:rsidR="00B60380" w:rsidRPr="007D2DD3">
        <w:rPr>
          <w:sz w:val="20"/>
          <w:szCs w:val="20"/>
        </w:rPr>
        <w:t xml:space="preserve"> </w:t>
      </w:r>
      <w:proofErr w:type="spellStart"/>
      <w:r w:rsidR="00B60380" w:rsidRPr="007D2DD3">
        <w:rPr>
          <w:sz w:val="20"/>
          <w:szCs w:val="20"/>
        </w:rPr>
        <w:t>Halal</w:t>
      </w:r>
      <w:proofErr w:type="spellEnd"/>
      <w:r w:rsidR="00B60380" w:rsidRPr="007D2DD3">
        <w:rPr>
          <w:sz w:val="20"/>
          <w:szCs w:val="20"/>
        </w:rPr>
        <w:t xml:space="preserve"> Vleeswaren</w:t>
      </w:r>
      <w:r w:rsidRPr="007D2DD3">
        <w:rPr>
          <w:sz w:val="20"/>
          <w:szCs w:val="20"/>
        </w:rPr>
        <w:t xml:space="preserve"> aanvaard onder bovengenoemde condities en vinden slechts toepassing op de daarvoor bestemde transactie. Latere transacties zullen niet automatisch wederom afgehandeld worden via de algemene voorwaarden.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3. Aanbiedingen.</w:t>
      </w:r>
    </w:p>
    <w:p w:rsidR="00F541F5" w:rsidRPr="007D2DD3" w:rsidRDefault="00F541F5" w:rsidP="00E6454F">
      <w:pPr>
        <w:pStyle w:val="Lijstalinea"/>
        <w:numPr>
          <w:ilvl w:val="1"/>
          <w:numId w:val="6"/>
        </w:numPr>
        <w:ind w:left="567" w:hanging="567"/>
        <w:rPr>
          <w:sz w:val="20"/>
          <w:szCs w:val="20"/>
        </w:rPr>
      </w:pPr>
      <w:r w:rsidRPr="007D2DD3">
        <w:rPr>
          <w:sz w:val="20"/>
          <w:szCs w:val="20"/>
        </w:rPr>
        <w:t>Alle aanbiedingen en/of offertes zijn vrijblijvend, tenzij uitdrukkelijk anders vermeld.</w:t>
      </w:r>
    </w:p>
    <w:p w:rsidR="00F541F5" w:rsidRPr="007D2DD3" w:rsidRDefault="00F541F5" w:rsidP="00E6454F">
      <w:pPr>
        <w:pStyle w:val="Lijstalinea"/>
        <w:numPr>
          <w:ilvl w:val="1"/>
          <w:numId w:val="6"/>
        </w:numPr>
        <w:ind w:left="567" w:hanging="567"/>
        <w:rPr>
          <w:sz w:val="20"/>
          <w:szCs w:val="20"/>
        </w:rPr>
      </w:pPr>
      <w:r w:rsidRPr="007D2DD3">
        <w:rPr>
          <w:sz w:val="20"/>
          <w:szCs w:val="20"/>
        </w:rPr>
        <w:t>Mondelinge aanbiedingen door</w:t>
      </w:r>
      <w:r w:rsidR="00B60380" w:rsidRPr="007D2DD3">
        <w:rPr>
          <w:sz w:val="20"/>
          <w:szCs w:val="20"/>
        </w:rPr>
        <w:t xml:space="preserve"> </w:t>
      </w:r>
      <w:proofErr w:type="spellStart"/>
      <w:r w:rsidR="00B60380" w:rsidRPr="007D2DD3">
        <w:rPr>
          <w:sz w:val="20"/>
          <w:szCs w:val="20"/>
        </w:rPr>
        <w:t>Nefis</w:t>
      </w:r>
      <w:proofErr w:type="spellEnd"/>
      <w:r w:rsidR="00B60380" w:rsidRPr="007D2DD3">
        <w:rPr>
          <w:sz w:val="20"/>
          <w:szCs w:val="20"/>
        </w:rPr>
        <w:t xml:space="preserve"> </w:t>
      </w:r>
      <w:proofErr w:type="spellStart"/>
      <w:r w:rsidR="00B60380" w:rsidRPr="007D2DD3">
        <w:rPr>
          <w:sz w:val="20"/>
          <w:szCs w:val="20"/>
        </w:rPr>
        <w:t>Halal</w:t>
      </w:r>
      <w:proofErr w:type="spellEnd"/>
      <w:r w:rsidR="00B60380" w:rsidRPr="007D2DD3">
        <w:rPr>
          <w:sz w:val="20"/>
          <w:szCs w:val="20"/>
        </w:rPr>
        <w:t xml:space="preserve"> Vleeswaren</w:t>
      </w:r>
      <w:r w:rsidRPr="007D2DD3">
        <w:rPr>
          <w:sz w:val="20"/>
          <w:szCs w:val="20"/>
        </w:rPr>
        <w:t xml:space="preserve"> zijn niet bindend, tenzij deze schriftelijk zijn bevestigd.</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4. Overeenkomst.</w:t>
      </w:r>
    </w:p>
    <w:p w:rsidR="00F541F5" w:rsidRPr="007D2DD3" w:rsidRDefault="00F541F5" w:rsidP="00E6454F">
      <w:pPr>
        <w:pStyle w:val="Lijstalinea"/>
        <w:numPr>
          <w:ilvl w:val="1"/>
          <w:numId w:val="9"/>
        </w:numPr>
        <w:ind w:left="567" w:hanging="567"/>
        <w:rPr>
          <w:sz w:val="20"/>
          <w:szCs w:val="20"/>
        </w:rPr>
      </w:pPr>
      <w:r w:rsidRPr="007D2DD3">
        <w:rPr>
          <w:sz w:val="20"/>
          <w:szCs w:val="20"/>
        </w:rPr>
        <w:t>De overeenkomst van koop en verkoop van product wordt eerst bindend voor  door schriftelijke/mondelinge bevestiging.</w:t>
      </w:r>
    </w:p>
    <w:p w:rsidR="00F541F5" w:rsidRPr="007D2DD3" w:rsidRDefault="00F541F5" w:rsidP="00E6454F">
      <w:pPr>
        <w:pStyle w:val="Lijstalinea"/>
        <w:numPr>
          <w:ilvl w:val="1"/>
          <w:numId w:val="9"/>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heeft het recht de overeenkomst geheel of gedeeltelijk te annuleren als: </w:t>
      </w:r>
    </w:p>
    <w:p w:rsidR="00F541F5" w:rsidRPr="007D2DD3" w:rsidRDefault="00A560C1" w:rsidP="00E6454F">
      <w:pPr>
        <w:pStyle w:val="Lijstalinea"/>
        <w:numPr>
          <w:ilvl w:val="0"/>
          <w:numId w:val="13"/>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w:t>
      </w:r>
      <w:r w:rsidR="00F541F5" w:rsidRPr="007D2DD3">
        <w:rPr>
          <w:sz w:val="20"/>
          <w:szCs w:val="20"/>
        </w:rPr>
        <w:t xml:space="preserve">zelf niet toegeleverd wordt; </w:t>
      </w:r>
    </w:p>
    <w:p w:rsidR="00F541F5" w:rsidRPr="007D2DD3" w:rsidRDefault="00A560C1" w:rsidP="00E6454F">
      <w:pPr>
        <w:pStyle w:val="Lijstalinea"/>
        <w:numPr>
          <w:ilvl w:val="0"/>
          <w:numId w:val="13"/>
        </w:numPr>
        <w:ind w:left="567" w:hanging="567"/>
        <w:rPr>
          <w:sz w:val="20"/>
          <w:szCs w:val="20"/>
        </w:rPr>
      </w:pPr>
      <w:r w:rsidRPr="007D2DD3">
        <w:rPr>
          <w:sz w:val="20"/>
          <w:szCs w:val="20"/>
        </w:rPr>
        <w:t>H</w:t>
      </w:r>
      <w:r w:rsidR="00F541F5" w:rsidRPr="007D2DD3">
        <w:rPr>
          <w:sz w:val="20"/>
          <w:szCs w:val="20"/>
        </w:rPr>
        <w:t xml:space="preserve">et product verloren gaat, waaronder begrepen afkeuring door de veterinaire dienst, dan wel keuringsdienst van waren, of ieder andere met de controle belaste diensten; </w:t>
      </w:r>
    </w:p>
    <w:p w:rsidR="00F541F5" w:rsidRPr="007D2DD3" w:rsidRDefault="00A560C1" w:rsidP="00E6454F">
      <w:pPr>
        <w:pStyle w:val="Lijstalinea"/>
        <w:numPr>
          <w:ilvl w:val="0"/>
          <w:numId w:val="13"/>
        </w:numPr>
        <w:ind w:left="567" w:hanging="567"/>
        <w:rPr>
          <w:sz w:val="20"/>
          <w:szCs w:val="20"/>
        </w:rPr>
      </w:pPr>
      <w:r w:rsidRPr="007D2DD3">
        <w:rPr>
          <w:sz w:val="20"/>
          <w:szCs w:val="20"/>
        </w:rPr>
        <w:t xml:space="preserve">De </w:t>
      </w:r>
      <w:r w:rsidR="00F541F5" w:rsidRPr="007D2DD3">
        <w:rPr>
          <w:sz w:val="20"/>
          <w:szCs w:val="20"/>
        </w:rPr>
        <w:t xml:space="preserve">opdrachtgever zijn verplichten jegens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niet nakomt. </w:t>
      </w:r>
      <w:proofErr w:type="spellStart"/>
      <w:r w:rsidR="00F541F5" w:rsidRPr="007D2DD3">
        <w:rPr>
          <w:sz w:val="20"/>
          <w:szCs w:val="20"/>
        </w:rPr>
        <w:t>Nefis</w:t>
      </w:r>
      <w:proofErr w:type="spellEnd"/>
      <w:r w:rsidR="00F541F5" w:rsidRPr="007D2DD3">
        <w:rPr>
          <w:sz w:val="20"/>
          <w:szCs w:val="20"/>
        </w:rPr>
        <w:t xml:space="preserve"> </w:t>
      </w:r>
      <w:proofErr w:type="spellStart"/>
      <w:r w:rsidR="00F541F5" w:rsidRPr="007D2DD3">
        <w:rPr>
          <w:sz w:val="20"/>
          <w:szCs w:val="20"/>
        </w:rPr>
        <w:t>Halal</w:t>
      </w:r>
      <w:proofErr w:type="spellEnd"/>
      <w:r w:rsidR="00F541F5" w:rsidRPr="007D2DD3">
        <w:rPr>
          <w:sz w:val="20"/>
          <w:szCs w:val="20"/>
        </w:rPr>
        <w:t xml:space="preserve"> Vleeswaren heeft dan recht op schadevergoeding. In de gevallen onder a., b. en c. genoemd, heeft de opdrachtgever geen recht op schadevergoeding uit welke hoofde ook.</w:t>
      </w:r>
    </w:p>
    <w:p w:rsidR="00F541F5" w:rsidRPr="007D2DD3" w:rsidRDefault="00F541F5" w:rsidP="00E6454F">
      <w:pPr>
        <w:pStyle w:val="Lijstalinea"/>
        <w:numPr>
          <w:ilvl w:val="1"/>
          <w:numId w:val="9"/>
        </w:numPr>
        <w:ind w:left="567" w:hanging="567"/>
        <w:rPr>
          <w:sz w:val="20"/>
          <w:szCs w:val="20"/>
        </w:rPr>
      </w:pPr>
      <w:r w:rsidRPr="007D2DD3">
        <w:rPr>
          <w:sz w:val="20"/>
          <w:szCs w:val="20"/>
        </w:rPr>
        <w:t>Opdrachtgever heeft het recht de</w:t>
      </w:r>
      <w:r w:rsidR="00A560C1" w:rsidRPr="007D2DD3">
        <w:rPr>
          <w:sz w:val="20"/>
          <w:szCs w:val="20"/>
        </w:rPr>
        <w:t xml:space="preserve"> aankoop te annuleren, wanneer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contractuele verplichtingen niet nakomt, behoudens in de gevallen al hierboven onder a., b. en c. </w:t>
      </w:r>
    </w:p>
    <w:p w:rsidR="00F541F5" w:rsidRPr="007D2DD3" w:rsidRDefault="00F541F5" w:rsidP="00E6454F">
      <w:pPr>
        <w:pStyle w:val="Lijstalinea"/>
        <w:numPr>
          <w:ilvl w:val="1"/>
          <w:numId w:val="9"/>
        </w:numPr>
        <w:ind w:left="567" w:hanging="567"/>
        <w:rPr>
          <w:sz w:val="20"/>
          <w:szCs w:val="20"/>
        </w:rPr>
      </w:pPr>
      <w:r w:rsidRPr="007D2DD3">
        <w:rPr>
          <w:sz w:val="20"/>
          <w:szCs w:val="20"/>
        </w:rPr>
        <w:t xml:space="preserve">Elke met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aangegane overeenkomst bevat de ontbindende voorwaarde dat </w:t>
      </w:r>
      <w:r w:rsidR="00A560C1" w:rsidRPr="007D2DD3">
        <w:rPr>
          <w:sz w:val="20"/>
          <w:szCs w:val="20"/>
        </w:rPr>
        <w:t>de</w:t>
      </w:r>
      <w:r w:rsidRPr="007D2DD3">
        <w:rPr>
          <w:sz w:val="20"/>
          <w:szCs w:val="20"/>
        </w:rPr>
        <w:t xml:space="preserve"> kredietwaardigheid van de opdrachtgever </w:t>
      </w:r>
      <w:r w:rsidR="00A560C1" w:rsidRPr="007D2DD3">
        <w:rPr>
          <w:sz w:val="20"/>
          <w:szCs w:val="20"/>
        </w:rPr>
        <w:t>dient te</w:t>
      </w:r>
      <w:r w:rsidRPr="007D2DD3">
        <w:rPr>
          <w:sz w:val="20"/>
          <w:szCs w:val="20"/>
        </w:rPr>
        <w:t xml:space="preserve"> blijken, zulks uitsluitend te</w:t>
      </w:r>
      <w:r w:rsidR="00A560C1" w:rsidRPr="007D2DD3">
        <w:rPr>
          <w:sz w:val="20"/>
          <w:szCs w:val="20"/>
        </w:rPr>
        <w:t>r</w:t>
      </w:r>
      <w:r w:rsidRPr="007D2DD3">
        <w:rPr>
          <w:sz w:val="20"/>
          <w:szCs w:val="20"/>
        </w:rPr>
        <w:t xml:space="preserve"> beoordeling</w:t>
      </w:r>
      <w:r w:rsidR="00A560C1" w:rsidRPr="007D2DD3">
        <w:rPr>
          <w:sz w:val="20"/>
          <w:szCs w:val="20"/>
        </w:rPr>
        <w:t xml:space="preserve"> van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w:t>
      </w:r>
    </w:p>
    <w:p w:rsidR="00F541F5" w:rsidRPr="007D2DD3" w:rsidRDefault="00A560C1" w:rsidP="00E6454F">
      <w:pPr>
        <w:pStyle w:val="Lijstalinea"/>
        <w:numPr>
          <w:ilvl w:val="1"/>
          <w:numId w:val="9"/>
        </w:numPr>
        <w:ind w:left="567" w:hanging="567"/>
        <w:rPr>
          <w:sz w:val="20"/>
          <w:szCs w:val="20"/>
        </w:rPr>
      </w:pPr>
      <w:r w:rsidRPr="007D2DD3">
        <w:rPr>
          <w:sz w:val="20"/>
          <w:szCs w:val="20"/>
        </w:rPr>
        <w:t xml:space="preserve">Wanneer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w:t>
      </w:r>
      <w:r w:rsidR="00F541F5" w:rsidRPr="007D2DD3">
        <w:rPr>
          <w:sz w:val="20"/>
          <w:szCs w:val="20"/>
        </w:rPr>
        <w:t xml:space="preserve">het noodzakelijk acht mag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vooruitbetaling of zekerheidsstelling eisen.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5. Prijzen.</w:t>
      </w:r>
    </w:p>
    <w:p w:rsidR="00F541F5" w:rsidRPr="007D2DD3" w:rsidRDefault="00F541F5" w:rsidP="00E6454F">
      <w:pPr>
        <w:pStyle w:val="Lijstalinea"/>
        <w:numPr>
          <w:ilvl w:val="1"/>
          <w:numId w:val="19"/>
        </w:numPr>
        <w:ind w:left="567" w:hanging="567"/>
        <w:rPr>
          <w:sz w:val="20"/>
          <w:szCs w:val="20"/>
        </w:rPr>
      </w:pPr>
      <w:r w:rsidRPr="007D2DD3">
        <w:rPr>
          <w:sz w:val="20"/>
          <w:szCs w:val="20"/>
        </w:rPr>
        <w:t>Alle overeengekomen prijzen zijn exclusief omzetbelasting tenzij anders is overeengekomen.</w:t>
      </w:r>
    </w:p>
    <w:p w:rsidR="00F541F5" w:rsidRPr="007D2DD3" w:rsidRDefault="00F541F5" w:rsidP="00E6454F">
      <w:pPr>
        <w:pStyle w:val="Lijstalinea"/>
        <w:numPr>
          <w:ilvl w:val="1"/>
          <w:numId w:val="19"/>
        </w:numPr>
        <w:ind w:left="567" w:hanging="567"/>
        <w:rPr>
          <w:sz w:val="20"/>
          <w:szCs w:val="20"/>
        </w:rPr>
      </w:pPr>
      <w:r w:rsidRPr="007D2DD3">
        <w:rPr>
          <w:sz w:val="20"/>
          <w:szCs w:val="20"/>
        </w:rPr>
        <w:t>Indien na de aanbieding de prijzen van lonen, sociale lasten, omzetbelasting e.d. verhogingen ondergaan, ook al geschieden deze ingevolge reeds bij de aanbieding te voorziene omstandigheden, kunnen deze worden doorberekend.</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6. Kwaliteit.</w:t>
      </w:r>
    </w:p>
    <w:p w:rsidR="00F541F5" w:rsidRPr="007D2DD3" w:rsidRDefault="00A560C1" w:rsidP="00F541F5">
      <w:pPr>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levert de normale handelskwaliteiten, tenzij uitdrukkelijk bijzondere kwaliteit zijn overeengekomen.</w:t>
      </w:r>
    </w:p>
    <w:p w:rsidR="00F541F5" w:rsidRPr="007D2DD3" w:rsidRDefault="00F541F5" w:rsidP="00F541F5">
      <w:pPr>
        <w:rPr>
          <w:sz w:val="20"/>
          <w:szCs w:val="20"/>
        </w:rPr>
      </w:pPr>
    </w:p>
    <w:p w:rsidR="00F541F5" w:rsidRPr="007D2DD3" w:rsidRDefault="00F541F5" w:rsidP="00F541F5">
      <w:pPr>
        <w:rPr>
          <w:sz w:val="20"/>
          <w:szCs w:val="20"/>
        </w:rPr>
      </w:pPr>
      <w:r w:rsidRPr="007D2DD3">
        <w:rPr>
          <w:sz w:val="20"/>
          <w:szCs w:val="20"/>
        </w:rPr>
        <w:t>Artikel 7. Levering.</w:t>
      </w:r>
    </w:p>
    <w:p w:rsidR="00EE19A4" w:rsidRPr="007D2DD3" w:rsidRDefault="00EE19A4" w:rsidP="00E6454F">
      <w:pPr>
        <w:pStyle w:val="Lijstalinea"/>
        <w:numPr>
          <w:ilvl w:val="1"/>
          <w:numId w:val="22"/>
        </w:numPr>
        <w:ind w:left="567" w:hanging="567"/>
        <w:rPr>
          <w:sz w:val="20"/>
          <w:szCs w:val="20"/>
        </w:rPr>
      </w:pPr>
      <w:r w:rsidRPr="007D2DD3">
        <w:rPr>
          <w:sz w:val="20"/>
          <w:szCs w:val="20"/>
        </w:rPr>
        <w:t xml:space="preserve">Tenzij uitdrukkelijk anders is overeengekomen, is de prijs berekend op basis van levering franco op 1 adres door opdrachtgever aangewezen. </w:t>
      </w:r>
    </w:p>
    <w:p w:rsidR="00F541F5" w:rsidRPr="007D2DD3" w:rsidRDefault="00EE19A4" w:rsidP="00E6454F">
      <w:pPr>
        <w:pStyle w:val="Lijstalinea"/>
        <w:numPr>
          <w:ilvl w:val="1"/>
          <w:numId w:val="22"/>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w:t>
      </w:r>
      <w:r w:rsidR="00F541F5" w:rsidRPr="007D2DD3">
        <w:rPr>
          <w:sz w:val="20"/>
          <w:szCs w:val="20"/>
        </w:rPr>
        <w:t xml:space="preserve">bestelde </w:t>
      </w:r>
      <w:r w:rsidRPr="007D2DD3">
        <w:rPr>
          <w:sz w:val="20"/>
          <w:szCs w:val="20"/>
        </w:rPr>
        <w:t xml:space="preserve">producten worden </w:t>
      </w:r>
      <w:r w:rsidR="00F541F5" w:rsidRPr="007D2DD3">
        <w:rPr>
          <w:sz w:val="20"/>
          <w:szCs w:val="20"/>
        </w:rPr>
        <w:t xml:space="preserve">ingevroren uitgeleverd, terwijl een omgekeerde </w:t>
      </w:r>
      <w:r w:rsidRPr="007D2DD3">
        <w:rPr>
          <w:sz w:val="20"/>
          <w:szCs w:val="20"/>
        </w:rPr>
        <w:t xml:space="preserve">(verse) </w:t>
      </w:r>
      <w:r w:rsidR="00F541F5" w:rsidRPr="007D2DD3">
        <w:rPr>
          <w:sz w:val="20"/>
          <w:szCs w:val="20"/>
        </w:rPr>
        <w:t>uitlevering ook tot de mogelijkheden kan behoren.</w:t>
      </w:r>
      <w:r w:rsidRPr="007D2DD3">
        <w:rPr>
          <w:sz w:val="20"/>
          <w:szCs w:val="20"/>
        </w:rPr>
        <w:t xml:space="preserve"> Dit laatste dient expliciet en schriftelijk te zijn overeengekomen.</w:t>
      </w:r>
    </w:p>
    <w:p w:rsidR="00F541F5" w:rsidRPr="007D2DD3" w:rsidRDefault="00F541F5" w:rsidP="00E6454F">
      <w:pPr>
        <w:pStyle w:val="Lijstalinea"/>
        <w:numPr>
          <w:ilvl w:val="1"/>
          <w:numId w:val="22"/>
        </w:numPr>
        <w:ind w:left="567" w:hanging="567"/>
        <w:rPr>
          <w:sz w:val="20"/>
          <w:szCs w:val="20"/>
        </w:rPr>
      </w:pPr>
      <w:r w:rsidRPr="007D2DD3">
        <w:rPr>
          <w:sz w:val="20"/>
          <w:szCs w:val="20"/>
        </w:rPr>
        <w:t xml:space="preserve">De levertijd </w:t>
      </w:r>
      <w:r w:rsidR="003366E7">
        <w:rPr>
          <w:sz w:val="20"/>
          <w:szCs w:val="20"/>
        </w:rPr>
        <w:t xml:space="preserve">(binnen 7 dagen na ontvangst bestelling) </w:t>
      </w:r>
      <w:r w:rsidRPr="007D2DD3">
        <w:rPr>
          <w:sz w:val="20"/>
          <w:szCs w:val="20"/>
        </w:rPr>
        <w:t xml:space="preserve">gaat in op het moment dat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de opdracht heeft ontvangen. Opgegeven levertijden gelden daarbij bij benadering. Indien</w:t>
      </w:r>
      <w:r w:rsidR="00EE19A4" w:rsidRPr="007D2DD3">
        <w:rPr>
          <w:sz w:val="20"/>
          <w:szCs w:val="20"/>
        </w:rPr>
        <w:t xml:space="preserve"> </w:t>
      </w:r>
      <w:proofErr w:type="spellStart"/>
      <w:r w:rsidR="00EE19A4" w:rsidRPr="007D2DD3">
        <w:rPr>
          <w:sz w:val="20"/>
          <w:szCs w:val="20"/>
        </w:rPr>
        <w:t>Nefis</w:t>
      </w:r>
      <w:proofErr w:type="spellEnd"/>
      <w:r w:rsidR="00EE19A4" w:rsidRPr="007D2DD3">
        <w:rPr>
          <w:sz w:val="20"/>
          <w:szCs w:val="20"/>
        </w:rPr>
        <w:t xml:space="preserve"> </w:t>
      </w:r>
      <w:proofErr w:type="spellStart"/>
      <w:r w:rsidR="00EE19A4" w:rsidRPr="007D2DD3">
        <w:rPr>
          <w:sz w:val="20"/>
          <w:szCs w:val="20"/>
        </w:rPr>
        <w:t>Halal</w:t>
      </w:r>
      <w:proofErr w:type="spellEnd"/>
      <w:r w:rsidR="00EE19A4" w:rsidRPr="007D2DD3">
        <w:rPr>
          <w:sz w:val="20"/>
          <w:szCs w:val="20"/>
        </w:rPr>
        <w:t xml:space="preserve"> Vleeswaren</w:t>
      </w:r>
      <w:r w:rsidRPr="007D2DD3">
        <w:rPr>
          <w:sz w:val="20"/>
          <w:szCs w:val="20"/>
        </w:rPr>
        <w:t xml:space="preserve"> niet in staat is tijdig aan zijn verplichtingen na te komen zal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de opdrachtgever daarvan </w:t>
      </w:r>
      <w:r w:rsidRPr="007D2DD3">
        <w:rPr>
          <w:sz w:val="20"/>
          <w:szCs w:val="20"/>
        </w:rPr>
        <w:lastRenderedPageBreak/>
        <w:t>onverwijld mededeling doen onder opgave van de termijn waarmede naar redelijke verwachting de termijn van levering zal worden overschreden.</w:t>
      </w:r>
    </w:p>
    <w:p w:rsidR="00F541F5" w:rsidRPr="007D2DD3" w:rsidRDefault="00EE19A4" w:rsidP="00E6454F">
      <w:pPr>
        <w:pStyle w:val="Lijstalinea"/>
        <w:numPr>
          <w:ilvl w:val="1"/>
          <w:numId w:val="22"/>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w:t>
      </w:r>
      <w:r w:rsidR="00F541F5" w:rsidRPr="007D2DD3">
        <w:rPr>
          <w:sz w:val="20"/>
          <w:szCs w:val="20"/>
        </w:rPr>
        <w:t>heeft het recht 10% meer of minder te leveren dan is overeengekomen en tevens is bij geproportioneerd vlees een gewichtsafwijking van 10% meer of minder toegestaan.</w:t>
      </w:r>
    </w:p>
    <w:p w:rsidR="00F541F5" w:rsidRPr="007D2DD3" w:rsidRDefault="00F541F5" w:rsidP="00E6454F">
      <w:pPr>
        <w:pStyle w:val="Lijstalinea"/>
        <w:numPr>
          <w:ilvl w:val="1"/>
          <w:numId w:val="22"/>
        </w:numPr>
        <w:ind w:left="567" w:hanging="567"/>
        <w:rPr>
          <w:sz w:val="20"/>
          <w:szCs w:val="20"/>
        </w:rPr>
      </w:pPr>
      <w:r w:rsidRPr="007D2DD3">
        <w:rPr>
          <w:sz w:val="20"/>
          <w:szCs w:val="20"/>
        </w:rPr>
        <w:t>Wanneer producten na het verstrijken van de levertijd aan de opdrachtgever zijn aangeboden, door deze niet worden geaccepteerd, zal  het totale bedrag dat bij de afname verschuldigd zou zijn, van de opdrachtgever kunnen vorderen, ook zonder levering van de bedoelde producten.</w:t>
      </w:r>
    </w:p>
    <w:p w:rsidR="00F541F5" w:rsidRPr="007D2DD3" w:rsidRDefault="00F541F5" w:rsidP="00E6454F">
      <w:pPr>
        <w:pStyle w:val="Lijstalinea"/>
        <w:numPr>
          <w:ilvl w:val="1"/>
          <w:numId w:val="22"/>
        </w:numPr>
        <w:ind w:left="567" w:hanging="567"/>
        <w:rPr>
          <w:sz w:val="20"/>
          <w:szCs w:val="20"/>
        </w:rPr>
      </w:pPr>
      <w:r w:rsidRPr="007D2DD3">
        <w:rPr>
          <w:sz w:val="20"/>
          <w:szCs w:val="20"/>
        </w:rPr>
        <w:t xml:space="preserve">Ingeval de opdrachtgever de producten niet of niet tijdig afneemt, zullen de producten voor rekening en risico van de opdrachtgever opgeslagen worden zonder dat enigerlei </w:t>
      </w:r>
      <w:proofErr w:type="spellStart"/>
      <w:r w:rsidRPr="007D2DD3">
        <w:rPr>
          <w:sz w:val="20"/>
          <w:szCs w:val="20"/>
        </w:rPr>
        <w:t>ingebreke</w:t>
      </w:r>
      <w:proofErr w:type="spellEnd"/>
      <w:r w:rsidRPr="007D2DD3">
        <w:rPr>
          <w:sz w:val="20"/>
          <w:szCs w:val="20"/>
        </w:rPr>
        <w:t xml:space="preserve"> stelling is vereist. De berekening van de opslagkosten geschiedt met inachtneming van de maatstaven, welke in de branche van  gebruikelijk zijn.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8. Gedeeltelijke levering.</w:t>
      </w:r>
    </w:p>
    <w:p w:rsidR="00F541F5" w:rsidRPr="007D2DD3" w:rsidRDefault="00F541F5" w:rsidP="00F541F5">
      <w:pPr>
        <w:rPr>
          <w:sz w:val="20"/>
          <w:szCs w:val="20"/>
        </w:rPr>
      </w:pPr>
      <w:r w:rsidRPr="007D2DD3">
        <w:rPr>
          <w:sz w:val="20"/>
          <w:szCs w:val="20"/>
        </w:rPr>
        <w:t>Elke gedeeltelijke levering, waaronder mede wordt verstaan de levering van producten van een samengestelde order, kan worden gefactureerd; in een dergelijk geval moet betaling plaatshebben overeenkomstig het bepaalde in artikel ”Betaling”.</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9. Emballage.</w:t>
      </w:r>
    </w:p>
    <w:p w:rsidR="00F541F5" w:rsidRPr="007D2DD3" w:rsidRDefault="00F541F5" w:rsidP="00F357A6">
      <w:pPr>
        <w:pStyle w:val="Lijstalinea"/>
        <w:numPr>
          <w:ilvl w:val="1"/>
          <w:numId w:val="25"/>
        </w:numPr>
        <w:ind w:left="567" w:hanging="567"/>
        <w:rPr>
          <w:sz w:val="20"/>
          <w:szCs w:val="20"/>
        </w:rPr>
      </w:pPr>
      <w:r w:rsidRPr="007D2DD3">
        <w:rPr>
          <w:sz w:val="20"/>
          <w:szCs w:val="20"/>
        </w:rPr>
        <w:t xml:space="preserve">Vlees welke verpakt is in voor </w:t>
      </w:r>
      <w:r w:rsidR="006F46CF" w:rsidRPr="007D2DD3">
        <w:rPr>
          <w:sz w:val="20"/>
          <w:szCs w:val="20"/>
        </w:rPr>
        <w:t>eenmalig</w:t>
      </w:r>
      <w:r w:rsidRPr="007D2DD3">
        <w:rPr>
          <w:sz w:val="20"/>
          <w:szCs w:val="20"/>
        </w:rPr>
        <w:t xml:space="preserve"> gebruik bestemde verpakking kan deze verpakking afzonderlijk in rekening worden gebracht of is inbegrepen bij de afgesproken kiloprijs excl. omzetbelasting.</w:t>
      </w:r>
    </w:p>
    <w:p w:rsidR="00F541F5" w:rsidRPr="007D2DD3" w:rsidRDefault="00F541F5" w:rsidP="00F357A6">
      <w:pPr>
        <w:pStyle w:val="Lijstalinea"/>
        <w:numPr>
          <w:ilvl w:val="1"/>
          <w:numId w:val="25"/>
        </w:numPr>
        <w:ind w:left="567" w:hanging="567"/>
        <w:rPr>
          <w:sz w:val="20"/>
          <w:szCs w:val="20"/>
        </w:rPr>
      </w:pPr>
      <w:r w:rsidRPr="007D2DD3">
        <w:rPr>
          <w:sz w:val="20"/>
          <w:szCs w:val="20"/>
        </w:rPr>
        <w:t xml:space="preserve">De niet voor </w:t>
      </w:r>
      <w:r w:rsidR="006F46CF" w:rsidRPr="007D2DD3">
        <w:rPr>
          <w:sz w:val="20"/>
          <w:szCs w:val="20"/>
        </w:rPr>
        <w:t>eenmalig</w:t>
      </w:r>
      <w:r w:rsidRPr="007D2DD3">
        <w:rPr>
          <w:sz w:val="20"/>
          <w:szCs w:val="20"/>
        </w:rPr>
        <w:t xml:space="preserve"> gebruik bestemde emballage, waarin de producten worden afgeleverd, blijven eigendom van</w:t>
      </w:r>
      <w:r w:rsidR="00A560C1" w:rsidRPr="007D2DD3">
        <w:rPr>
          <w:sz w:val="20"/>
          <w:szCs w:val="20"/>
        </w:rPr>
        <w:t xml:space="preserve">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en mogen door de opdrachtgever niet voor andere doeleinden worden gebruikt dan waarvoor ze bestemd zijn.</w:t>
      </w:r>
    </w:p>
    <w:p w:rsidR="00F541F5" w:rsidRPr="007D2DD3" w:rsidRDefault="001B606F" w:rsidP="00F357A6">
      <w:pPr>
        <w:pStyle w:val="Lijstalinea"/>
        <w:numPr>
          <w:ilvl w:val="1"/>
          <w:numId w:val="25"/>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w:t>
      </w:r>
      <w:r w:rsidR="00F541F5" w:rsidRPr="007D2DD3">
        <w:rPr>
          <w:sz w:val="20"/>
          <w:szCs w:val="20"/>
        </w:rPr>
        <w:t xml:space="preserve">is gerechtigd aan de opdrachtgever statiegeld in rekening te brengen. </w:t>
      </w:r>
      <w:r w:rsidRPr="007D2DD3">
        <w:rPr>
          <w:sz w:val="20"/>
          <w:szCs w:val="20"/>
        </w:rPr>
        <w:t xml:space="preserve"> </w:t>
      </w: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i</w:t>
      </w:r>
      <w:r w:rsidR="00F541F5" w:rsidRPr="007D2DD3">
        <w:rPr>
          <w:sz w:val="20"/>
          <w:szCs w:val="20"/>
        </w:rPr>
        <w:t>s verplicht deze emballage terug te menen, mits franco geretourneerd, tegen de prijs waarvoor het aan de opdrachtgever in rekening is gebracht, gedurende een nadere overeengekomen periode na de leveringsdatum.</w:t>
      </w:r>
    </w:p>
    <w:p w:rsidR="00F541F5" w:rsidRPr="007D2DD3" w:rsidRDefault="00F541F5" w:rsidP="00F357A6">
      <w:pPr>
        <w:pStyle w:val="Lijstalinea"/>
        <w:numPr>
          <w:ilvl w:val="1"/>
          <w:numId w:val="25"/>
        </w:numPr>
        <w:ind w:left="567" w:hanging="567"/>
        <w:rPr>
          <w:sz w:val="20"/>
          <w:szCs w:val="20"/>
        </w:rPr>
      </w:pPr>
      <w:r w:rsidRPr="007D2DD3">
        <w:rPr>
          <w:sz w:val="20"/>
          <w:szCs w:val="20"/>
        </w:rPr>
        <w:t>Mocht er emballage zijn beschadigd, incompleet zijn geworden of verloren zijn gegaan, dan is de opdrachtgever voor de schade aansprakelijk en kunnen de kosten hieraan verbonden hem in rekening worden gebracht.</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10. Reclame.</w:t>
      </w:r>
    </w:p>
    <w:p w:rsidR="00F541F5" w:rsidRPr="007D2DD3" w:rsidRDefault="00F541F5" w:rsidP="00E6454F">
      <w:pPr>
        <w:pStyle w:val="Lijstalinea"/>
        <w:numPr>
          <w:ilvl w:val="1"/>
          <w:numId w:val="28"/>
        </w:numPr>
        <w:ind w:left="567" w:hanging="567"/>
        <w:rPr>
          <w:sz w:val="20"/>
          <w:szCs w:val="20"/>
        </w:rPr>
      </w:pPr>
      <w:r w:rsidRPr="007D2DD3">
        <w:rPr>
          <w:sz w:val="20"/>
          <w:szCs w:val="20"/>
        </w:rPr>
        <w:t xml:space="preserve">Opdrachtgever is verplicht terstond na de levering van de producten deze grondig te inspecteren op gewicht, kwaliteit en/of gebreken en bij aanwezigheid daarvan,  terstond schriftelijk/mondeling op de hoogte te brengen. Wanneer de opdrachtgever niet binnen 24 uur na de levering van de producten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wijst op onvoldoende kwaliteit en/of gebreken, die bij grondig onderzoek konden worden opgemerkt of reeds de producten geheel of gedeeltelijk hebben doorverkocht dan wel verwerkt, dan wordt de opdrachtgever geacht met de staat waarin het product is geleverd, in te stemmen en vervalt ieder recht op reclame. Mondelinge reclame dient </w:t>
      </w:r>
      <w:r w:rsidR="00A560C1" w:rsidRPr="007D2DD3">
        <w:rPr>
          <w:sz w:val="20"/>
          <w:szCs w:val="20"/>
        </w:rPr>
        <w:t>ten allen tijde</w:t>
      </w:r>
      <w:r w:rsidRPr="007D2DD3">
        <w:rPr>
          <w:sz w:val="20"/>
          <w:szCs w:val="20"/>
        </w:rPr>
        <w:t xml:space="preserve"> door de opdrachtgever nader schriftelijk te worden gespecificeerd binnen een termijn van wederom 24 uur na die ingediende mondelinge reclame</w:t>
      </w:r>
    </w:p>
    <w:p w:rsidR="00F541F5" w:rsidRPr="007D2DD3" w:rsidRDefault="001A055D" w:rsidP="00E6454F">
      <w:pPr>
        <w:pStyle w:val="Lijstalinea"/>
        <w:numPr>
          <w:ilvl w:val="1"/>
          <w:numId w:val="28"/>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dient in staat te worden gesteld ingediende reclames te controleren. Bij overeenstemming zal een schriftelijke verklaring worden opgesteld die door beide partijen dient te worden ondertekend.</w:t>
      </w:r>
    </w:p>
    <w:p w:rsidR="00F541F5" w:rsidRPr="007D2DD3" w:rsidRDefault="00F541F5" w:rsidP="00E6454F">
      <w:pPr>
        <w:pStyle w:val="Lijstalinea"/>
        <w:numPr>
          <w:ilvl w:val="1"/>
          <w:numId w:val="28"/>
        </w:numPr>
        <w:ind w:left="567" w:hanging="567"/>
        <w:rPr>
          <w:sz w:val="20"/>
          <w:szCs w:val="20"/>
        </w:rPr>
      </w:pPr>
      <w:r w:rsidRPr="007D2DD3">
        <w:rPr>
          <w:sz w:val="20"/>
          <w:szCs w:val="20"/>
        </w:rPr>
        <w:t>Mochten partijen niet tot overeenstemming kunnen komen, dan wordt een onafhankelijke deskundige ingeschakeld. De kosten van deze deskundige komen voor rekening van de partij die in het ongelijk wordt gesteld, tenzij anders is overeengekomen.</w:t>
      </w:r>
    </w:p>
    <w:p w:rsidR="00F541F5" w:rsidRPr="007D2DD3" w:rsidRDefault="00F541F5" w:rsidP="00E6454F">
      <w:pPr>
        <w:pStyle w:val="Lijstalinea"/>
        <w:numPr>
          <w:ilvl w:val="1"/>
          <w:numId w:val="28"/>
        </w:numPr>
        <w:ind w:left="567" w:hanging="567"/>
        <w:rPr>
          <w:sz w:val="20"/>
          <w:szCs w:val="20"/>
        </w:rPr>
      </w:pPr>
      <w:r w:rsidRPr="007D2DD3">
        <w:rPr>
          <w:sz w:val="20"/>
          <w:szCs w:val="20"/>
        </w:rPr>
        <w:t xml:space="preserve">Indien de reclame naar het oordeel van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w:t>
      </w:r>
      <w:proofErr w:type="spellStart"/>
      <w:r w:rsidRPr="007D2DD3">
        <w:rPr>
          <w:sz w:val="20"/>
          <w:szCs w:val="20"/>
        </w:rPr>
        <w:t>cq</w:t>
      </w:r>
      <w:proofErr w:type="spellEnd"/>
      <w:r w:rsidRPr="007D2DD3">
        <w:rPr>
          <w:sz w:val="20"/>
          <w:szCs w:val="20"/>
        </w:rPr>
        <w:t xml:space="preserve">. de onafhankelijke deskundige juist is zal  hetzij een billijke schadevergoeding betalen tot ten hoogste de factuurwaarde van de geleverde producten hetzij geleverde gratis vervangen na terugzending daarvan in de originele toestand.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is niet tot verdere schade- of kostenvergoeding hoe ook genaamd verplicht.</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11. Aansprakelijkheid.</w:t>
      </w:r>
    </w:p>
    <w:p w:rsidR="00A560C1" w:rsidRPr="007D2DD3" w:rsidRDefault="00E15C38" w:rsidP="00E6454F">
      <w:pPr>
        <w:pStyle w:val="Lijstalinea"/>
        <w:numPr>
          <w:ilvl w:val="1"/>
          <w:numId w:val="31"/>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is niet aansprakelijk voor de kosten, schaden en interesten die mochten ontstaan als direct of indirect gevolg van: </w:t>
      </w:r>
    </w:p>
    <w:p w:rsidR="00A560C1" w:rsidRPr="007D2DD3" w:rsidRDefault="00F541F5" w:rsidP="00A560C1">
      <w:pPr>
        <w:pStyle w:val="Lijstalinea"/>
        <w:ind w:left="567"/>
        <w:rPr>
          <w:sz w:val="20"/>
          <w:szCs w:val="20"/>
        </w:rPr>
      </w:pPr>
      <w:r w:rsidRPr="007D2DD3">
        <w:rPr>
          <w:sz w:val="20"/>
          <w:szCs w:val="20"/>
        </w:rPr>
        <w:t xml:space="preserve">a. Overmacht, zoals verder in de voorwaarden is omschreven. </w:t>
      </w:r>
    </w:p>
    <w:p w:rsidR="00F541F5" w:rsidRPr="007D2DD3" w:rsidRDefault="00F541F5" w:rsidP="00A560C1">
      <w:pPr>
        <w:pStyle w:val="Lijstalinea"/>
        <w:ind w:left="567"/>
        <w:rPr>
          <w:sz w:val="20"/>
          <w:szCs w:val="20"/>
        </w:rPr>
      </w:pPr>
      <w:r w:rsidRPr="007D2DD3">
        <w:rPr>
          <w:sz w:val="20"/>
          <w:szCs w:val="20"/>
        </w:rPr>
        <w:t>b. Daden of nalatigheden van de opdrachtgever, zijn ondergeschikt</w:t>
      </w:r>
      <w:r w:rsidR="00A560C1" w:rsidRPr="007D2DD3">
        <w:rPr>
          <w:sz w:val="20"/>
          <w:szCs w:val="20"/>
        </w:rPr>
        <w:t>en</w:t>
      </w:r>
      <w:r w:rsidRPr="007D2DD3">
        <w:rPr>
          <w:sz w:val="20"/>
          <w:szCs w:val="20"/>
        </w:rPr>
        <w:t>, dan wel andere personen die door of vanwege hem te werk zijn gesteld</w:t>
      </w:r>
      <w:r w:rsidR="00A560C1" w:rsidRPr="007D2DD3">
        <w:rPr>
          <w:sz w:val="20"/>
          <w:szCs w:val="20"/>
        </w:rPr>
        <w:t>.</w:t>
      </w:r>
    </w:p>
    <w:p w:rsidR="00F541F5" w:rsidRPr="007D2DD3" w:rsidRDefault="00E15C38" w:rsidP="00E6454F">
      <w:pPr>
        <w:pStyle w:val="Lijstalinea"/>
        <w:numPr>
          <w:ilvl w:val="1"/>
          <w:numId w:val="31"/>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is aansprakelijk, </w:t>
      </w:r>
      <w:r w:rsidR="00A560C1" w:rsidRPr="007D2DD3">
        <w:rPr>
          <w:sz w:val="20"/>
          <w:szCs w:val="20"/>
        </w:rPr>
        <w:t>voor zover</w:t>
      </w:r>
      <w:r w:rsidR="00F541F5" w:rsidRPr="007D2DD3">
        <w:rPr>
          <w:sz w:val="20"/>
          <w:szCs w:val="20"/>
        </w:rPr>
        <w:t xml:space="preserve"> zijn verzekering dit dekt, dan wel tot maximaal de </w:t>
      </w:r>
      <w:proofErr w:type="spellStart"/>
      <w:r w:rsidR="00F541F5" w:rsidRPr="007D2DD3">
        <w:rPr>
          <w:sz w:val="20"/>
          <w:szCs w:val="20"/>
        </w:rPr>
        <w:t>faktuurwaarde</w:t>
      </w:r>
      <w:proofErr w:type="spellEnd"/>
      <w:r w:rsidR="00F541F5" w:rsidRPr="007D2DD3">
        <w:rPr>
          <w:sz w:val="20"/>
          <w:szCs w:val="20"/>
        </w:rPr>
        <w:t xml:space="preserve">, voor schade aan producten of eigendommen van de opdrachtgever en/of derden, </w:t>
      </w:r>
      <w:r w:rsidR="00A560C1" w:rsidRPr="007D2DD3">
        <w:rPr>
          <w:sz w:val="20"/>
          <w:szCs w:val="20"/>
        </w:rPr>
        <w:t>voor zover</w:t>
      </w:r>
      <w:r w:rsidR="00F541F5" w:rsidRPr="007D2DD3">
        <w:rPr>
          <w:sz w:val="20"/>
          <w:szCs w:val="20"/>
        </w:rPr>
        <w:t xml:space="preserve"> ontstaan door grove schuld van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00F541F5" w:rsidRPr="007D2DD3">
        <w:rPr>
          <w:sz w:val="20"/>
          <w:szCs w:val="20"/>
        </w:rPr>
        <w:t xml:space="preserve"> of van hen, die door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00F541F5" w:rsidRPr="007D2DD3">
        <w:rPr>
          <w:sz w:val="20"/>
          <w:szCs w:val="20"/>
        </w:rPr>
        <w:t xml:space="preserve"> te werk zijn gesteld.</w:t>
      </w:r>
    </w:p>
    <w:p w:rsidR="00F541F5" w:rsidRPr="007D2DD3" w:rsidRDefault="00E15C38" w:rsidP="00E6454F">
      <w:pPr>
        <w:pStyle w:val="Lijstalinea"/>
        <w:numPr>
          <w:ilvl w:val="1"/>
          <w:numId w:val="31"/>
        </w:numPr>
        <w:ind w:left="567" w:hanging="567"/>
        <w:rPr>
          <w:sz w:val="20"/>
          <w:szCs w:val="20"/>
        </w:rPr>
      </w:pPr>
      <w:proofErr w:type="spellStart"/>
      <w:r w:rsidRPr="007D2DD3">
        <w:rPr>
          <w:sz w:val="20"/>
          <w:szCs w:val="20"/>
        </w:rPr>
        <w:lastRenderedPageBreak/>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zal niet gehouden zijn geleden </w:t>
      </w:r>
      <w:proofErr w:type="spellStart"/>
      <w:r w:rsidR="00F541F5" w:rsidRPr="007D2DD3">
        <w:rPr>
          <w:sz w:val="20"/>
          <w:szCs w:val="20"/>
        </w:rPr>
        <w:t>bedrijfs</w:t>
      </w:r>
      <w:proofErr w:type="spellEnd"/>
      <w:r w:rsidR="00F541F5" w:rsidRPr="007D2DD3">
        <w:rPr>
          <w:sz w:val="20"/>
          <w:szCs w:val="20"/>
        </w:rPr>
        <w:t>- en/of gevolgschade van een opdrachtgever te vergoeden zulks afhankelijk van de aard van de schuld.</w:t>
      </w:r>
    </w:p>
    <w:p w:rsidR="00F541F5" w:rsidRPr="007D2DD3" w:rsidRDefault="00F541F5" w:rsidP="00F541F5">
      <w:pPr>
        <w:rPr>
          <w:sz w:val="20"/>
          <w:szCs w:val="20"/>
        </w:rPr>
      </w:pPr>
    </w:p>
    <w:p w:rsidR="00F541F5" w:rsidRPr="007D2DD3" w:rsidRDefault="00F541F5" w:rsidP="00F541F5">
      <w:pPr>
        <w:rPr>
          <w:sz w:val="20"/>
          <w:szCs w:val="20"/>
        </w:rPr>
      </w:pPr>
      <w:r w:rsidRPr="007D2DD3">
        <w:rPr>
          <w:sz w:val="20"/>
          <w:szCs w:val="20"/>
        </w:rPr>
        <w:t>Artikel 12. Overmacht.</w:t>
      </w:r>
    </w:p>
    <w:p w:rsidR="00F541F5" w:rsidRPr="007D2DD3" w:rsidRDefault="00F541F5" w:rsidP="00F541F5">
      <w:pPr>
        <w:rPr>
          <w:sz w:val="20"/>
          <w:szCs w:val="20"/>
        </w:rPr>
      </w:pPr>
      <w:r w:rsidRPr="007D2DD3">
        <w:rPr>
          <w:sz w:val="20"/>
          <w:szCs w:val="20"/>
        </w:rPr>
        <w:t xml:space="preserve">Buitengewone omstandigheden, zoals o.a. stormschade en andere natuurrampen, belemmering door derden, belemmering in het vervoer in het algemeen, gehele of gedeeltelijke werkstakingen, oproer, oorlog of oorlogsgevaar zowel hier te lande als in het land van herkomst van de producten, uitsluitingen, verlies of beschadiging van producten bij transport naar  of de opdrachtgever, niet of niet tijdige levering van producten door leveranciers van , ex- en importverboden, veterinaire maatregelen, gehele of gedeeltelijke mobilisatie, belemmerende maatregelen van enige overheid, brand, ICT en machinestoringen en ongevallen in het bedrijf of in de middelen van vervoer van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dan wel in de middelen van vervoer van derden, het opleggen van heffingen of andere overheidsmaatregelen, die een wijziging in de feitelijke omstandigheden meebrengen, leveren voor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overmacht op, die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ontheft van </w:t>
      </w:r>
      <w:r w:rsidR="00A560C1" w:rsidRPr="007D2DD3">
        <w:rPr>
          <w:sz w:val="20"/>
          <w:szCs w:val="20"/>
        </w:rPr>
        <w:t>de</w:t>
      </w:r>
      <w:r w:rsidRPr="007D2DD3">
        <w:rPr>
          <w:sz w:val="20"/>
          <w:szCs w:val="20"/>
        </w:rPr>
        <w:t xml:space="preserve"> verplichting tot levering, zonder dat de opdrachtgever enigerlei recht op schadevergoeding van</w:t>
      </w:r>
      <w:r w:rsidR="00A560C1" w:rsidRPr="007D2DD3">
        <w:rPr>
          <w:sz w:val="20"/>
          <w:szCs w:val="20"/>
        </w:rPr>
        <w:t xml:space="preserve"> welke aard of hoe ook genaamd k</w:t>
      </w:r>
      <w:r w:rsidRPr="007D2DD3">
        <w:rPr>
          <w:sz w:val="20"/>
          <w:szCs w:val="20"/>
        </w:rPr>
        <w:t xml:space="preserve">an doen gelden.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is in deze of dergelijke gevallen gerechtigd, zulks geheel te zijner eigen beoordeling om de koopovereenkomst te annuleren of deze op te schorten, respectievelijk te wijzigen, totdat de buitengewone omstandigheden hebben op gehouden te bestaan.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 xml:space="preserve">Artikel 13. Wanprestatie </w:t>
      </w:r>
      <w:proofErr w:type="spellStart"/>
      <w:r w:rsidRPr="007D2DD3">
        <w:rPr>
          <w:sz w:val="20"/>
          <w:szCs w:val="20"/>
        </w:rPr>
        <w:t>cq</w:t>
      </w:r>
      <w:proofErr w:type="spellEnd"/>
      <w:r w:rsidRPr="007D2DD3">
        <w:rPr>
          <w:sz w:val="20"/>
          <w:szCs w:val="20"/>
        </w:rPr>
        <w:t>. tekortkoming en ontbinding</w:t>
      </w:r>
    </w:p>
    <w:p w:rsidR="00F541F5" w:rsidRPr="007D2DD3" w:rsidRDefault="00F541F5" w:rsidP="00E6454F">
      <w:pPr>
        <w:pStyle w:val="Lijstalinea"/>
        <w:numPr>
          <w:ilvl w:val="1"/>
          <w:numId w:val="34"/>
        </w:numPr>
        <w:ind w:left="567" w:hanging="567"/>
        <w:rPr>
          <w:sz w:val="20"/>
          <w:szCs w:val="20"/>
        </w:rPr>
      </w:pPr>
      <w:r w:rsidRPr="007D2DD3">
        <w:rPr>
          <w:sz w:val="20"/>
          <w:szCs w:val="20"/>
        </w:rPr>
        <w:t xml:space="preserve">Indien de opdrachtgever op enigerlei wijze wanprestatie </w:t>
      </w:r>
      <w:proofErr w:type="spellStart"/>
      <w:r w:rsidRPr="007D2DD3">
        <w:rPr>
          <w:sz w:val="20"/>
          <w:szCs w:val="20"/>
        </w:rPr>
        <w:t>cq</w:t>
      </w:r>
      <w:proofErr w:type="spellEnd"/>
      <w:r w:rsidRPr="007D2DD3">
        <w:rPr>
          <w:sz w:val="20"/>
          <w:szCs w:val="20"/>
        </w:rPr>
        <w:t xml:space="preserve">. tekortkoming pleegt, zal hij daarvoor reeds </w:t>
      </w:r>
      <w:proofErr w:type="spellStart"/>
      <w:r w:rsidRPr="007D2DD3">
        <w:rPr>
          <w:sz w:val="20"/>
          <w:szCs w:val="20"/>
        </w:rPr>
        <w:t>ingebreke</w:t>
      </w:r>
      <w:proofErr w:type="spellEnd"/>
      <w:r w:rsidRPr="007D2DD3">
        <w:rPr>
          <w:sz w:val="20"/>
          <w:szCs w:val="20"/>
        </w:rPr>
        <w:t xml:space="preserve"> zijn zonder dat enige ingebrekestelling vereist is.</w:t>
      </w:r>
    </w:p>
    <w:p w:rsidR="00F541F5" w:rsidRPr="007D2DD3" w:rsidRDefault="00F541F5" w:rsidP="00E6454F">
      <w:pPr>
        <w:pStyle w:val="Lijstalinea"/>
        <w:numPr>
          <w:ilvl w:val="1"/>
          <w:numId w:val="34"/>
        </w:numPr>
        <w:ind w:left="567" w:hanging="567"/>
        <w:rPr>
          <w:sz w:val="20"/>
          <w:szCs w:val="20"/>
        </w:rPr>
      </w:pPr>
      <w:r w:rsidRPr="007D2DD3">
        <w:rPr>
          <w:sz w:val="20"/>
          <w:szCs w:val="20"/>
        </w:rPr>
        <w:t xml:space="preserve">Onverminderd het bepaalde in het Burgerlijk Wetboek zal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ingeval van wanprestatie </w:t>
      </w:r>
      <w:proofErr w:type="spellStart"/>
      <w:r w:rsidRPr="007D2DD3">
        <w:rPr>
          <w:sz w:val="20"/>
          <w:szCs w:val="20"/>
        </w:rPr>
        <w:t>cq</w:t>
      </w:r>
      <w:proofErr w:type="spellEnd"/>
      <w:r w:rsidRPr="007D2DD3">
        <w:rPr>
          <w:sz w:val="20"/>
          <w:szCs w:val="20"/>
        </w:rPr>
        <w:t xml:space="preserve">. tekortkoming het recht hebben de gesloten overeenkomst op te schorten of de overeenkomst geheel of ten dele zonder rechterlijke tussenkomst als ontbonden te beschouwen, zulks te </w:t>
      </w:r>
      <w:proofErr w:type="spellStart"/>
      <w:r w:rsidR="00A560C1" w:rsidRPr="007D2DD3">
        <w:rPr>
          <w:sz w:val="20"/>
          <w:szCs w:val="20"/>
        </w:rPr>
        <w:t>Nefis</w:t>
      </w:r>
      <w:proofErr w:type="spellEnd"/>
      <w:r w:rsidR="00A560C1" w:rsidRPr="007D2DD3">
        <w:rPr>
          <w:sz w:val="20"/>
          <w:szCs w:val="20"/>
        </w:rPr>
        <w:t xml:space="preserve"> </w:t>
      </w:r>
      <w:proofErr w:type="spellStart"/>
      <w:r w:rsidR="00A560C1" w:rsidRPr="007D2DD3">
        <w:rPr>
          <w:sz w:val="20"/>
          <w:szCs w:val="20"/>
        </w:rPr>
        <w:t>Halal</w:t>
      </w:r>
      <w:proofErr w:type="spellEnd"/>
      <w:r w:rsidR="00A560C1" w:rsidRPr="007D2DD3">
        <w:rPr>
          <w:sz w:val="20"/>
          <w:szCs w:val="20"/>
        </w:rPr>
        <w:t xml:space="preserve"> Vleeswaren</w:t>
      </w:r>
      <w:r w:rsidRPr="007D2DD3">
        <w:rPr>
          <w:sz w:val="20"/>
          <w:szCs w:val="20"/>
        </w:rPr>
        <w:t xml:space="preserve"> keuze.</w:t>
      </w:r>
    </w:p>
    <w:p w:rsidR="00F541F5" w:rsidRPr="007D2DD3" w:rsidRDefault="00F541F5" w:rsidP="00E6454F">
      <w:pPr>
        <w:pStyle w:val="Lijstalinea"/>
        <w:numPr>
          <w:ilvl w:val="1"/>
          <w:numId w:val="34"/>
        </w:numPr>
        <w:ind w:left="567" w:hanging="567"/>
        <w:rPr>
          <w:sz w:val="20"/>
          <w:szCs w:val="20"/>
        </w:rPr>
      </w:pPr>
      <w:r w:rsidRPr="007D2DD3">
        <w:rPr>
          <w:sz w:val="20"/>
          <w:szCs w:val="20"/>
        </w:rPr>
        <w:t xml:space="preserve">De in lid 2 van dit artikel vermelde rechten heeft </w:t>
      </w:r>
      <w:proofErr w:type="spellStart"/>
      <w:r w:rsidR="00BC7A5D" w:rsidRPr="007D2DD3">
        <w:rPr>
          <w:sz w:val="20"/>
          <w:szCs w:val="20"/>
        </w:rPr>
        <w:t>Nefis</w:t>
      </w:r>
      <w:proofErr w:type="spellEnd"/>
      <w:r w:rsidR="00BC7A5D" w:rsidRPr="007D2DD3">
        <w:rPr>
          <w:sz w:val="20"/>
          <w:szCs w:val="20"/>
        </w:rPr>
        <w:t xml:space="preserve"> </w:t>
      </w:r>
      <w:proofErr w:type="spellStart"/>
      <w:r w:rsidR="00BC7A5D" w:rsidRPr="007D2DD3">
        <w:rPr>
          <w:sz w:val="20"/>
          <w:szCs w:val="20"/>
        </w:rPr>
        <w:t>Halal</w:t>
      </w:r>
      <w:proofErr w:type="spellEnd"/>
      <w:r w:rsidR="00BC7A5D" w:rsidRPr="007D2DD3">
        <w:rPr>
          <w:sz w:val="20"/>
          <w:szCs w:val="20"/>
        </w:rPr>
        <w:t xml:space="preserve"> Vleeswaren</w:t>
      </w:r>
      <w:r w:rsidRPr="007D2DD3">
        <w:rPr>
          <w:sz w:val="20"/>
          <w:szCs w:val="20"/>
        </w:rPr>
        <w:t xml:space="preserve"> eveneens, indien de opdrachtgever in staat van faillissement wordt verklaard, zijn faillissement wordt aangevraagd, </w:t>
      </w:r>
      <w:r w:rsidR="006F46CF" w:rsidRPr="007D2DD3">
        <w:rPr>
          <w:sz w:val="20"/>
          <w:szCs w:val="20"/>
        </w:rPr>
        <w:t>surseance</w:t>
      </w:r>
      <w:r w:rsidRPr="007D2DD3">
        <w:rPr>
          <w:sz w:val="20"/>
          <w:szCs w:val="20"/>
        </w:rPr>
        <w:t xml:space="preserve"> van betaling wordt aangevraagd of verleend, roerende en onroerende goederen in beslag worden genomen, het bedrijf in liquidatie is getreden of door een derde </w:t>
      </w:r>
      <w:proofErr w:type="spellStart"/>
      <w:r w:rsidRPr="007D2DD3">
        <w:rPr>
          <w:sz w:val="20"/>
          <w:szCs w:val="20"/>
        </w:rPr>
        <w:t>cq</w:t>
      </w:r>
      <w:proofErr w:type="spellEnd"/>
      <w:r w:rsidRPr="007D2DD3">
        <w:rPr>
          <w:sz w:val="20"/>
          <w:szCs w:val="20"/>
        </w:rPr>
        <w:t>. derden is of wordt overgenomen of indien hij het voornemen heeft Nederland metterwoon te verlaten. In al deze gevallen zullen alle vorderingen die  op de opdrachtgever heeft terstond opeisbaar zijn.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14. Eigendomsvoorbehoud.</w:t>
      </w:r>
    </w:p>
    <w:p w:rsidR="00F541F5" w:rsidRPr="007D2DD3" w:rsidRDefault="00F541F5" w:rsidP="00E6454F">
      <w:pPr>
        <w:pStyle w:val="Lijstalinea"/>
        <w:numPr>
          <w:ilvl w:val="1"/>
          <w:numId w:val="36"/>
        </w:numPr>
        <w:ind w:left="567" w:hanging="567"/>
        <w:rPr>
          <w:sz w:val="20"/>
          <w:szCs w:val="20"/>
        </w:rPr>
      </w:pPr>
      <w:r w:rsidRPr="007D2DD3">
        <w:rPr>
          <w:sz w:val="20"/>
          <w:szCs w:val="20"/>
        </w:rPr>
        <w:t>Zolang</w:t>
      </w:r>
      <w:r w:rsidR="00BC7A5D" w:rsidRPr="007D2DD3">
        <w:rPr>
          <w:sz w:val="20"/>
          <w:szCs w:val="20"/>
        </w:rPr>
        <w:t xml:space="preserve"> </w:t>
      </w:r>
      <w:proofErr w:type="spellStart"/>
      <w:r w:rsidR="00BC7A5D" w:rsidRPr="007D2DD3">
        <w:rPr>
          <w:sz w:val="20"/>
          <w:szCs w:val="20"/>
        </w:rPr>
        <w:t>Nefis</w:t>
      </w:r>
      <w:proofErr w:type="spellEnd"/>
      <w:r w:rsidR="00BC7A5D" w:rsidRPr="007D2DD3">
        <w:rPr>
          <w:sz w:val="20"/>
          <w:szCs w:val="20"/>
        </w:rPr>
        <w:t xml:space="preserve"> </w:t>
      </w:r>
      <w:proofErr w:type="spellStart"/>
      <w:r w:rsidR="00BC7A5D" w:rsidRPr="007D2DD3">
        <w:rPr>
          <w:sz w:val="20"/>
          <w:szCs w:val="20"/>
        </w:rPr>
        <w:t>Halal</w:t>
      </w:r>
      <w:proofErr w:type="spellEnd"/>
      <w:r w:rsidR="00BC7A5D" w:rsidRPr="007D2DD3">
        <w:rPr>
          <w:sz w:val="20"/>
          <w:szCs w:val="20"/>
        </w:rPr>
        <w:t xml:space="preserve"> Vleeswaren</w:t>
      </w:r>
      <w:r w:rsidRPr="007D2DD3">
        <w:rPr>
          <w:sz w:val="20"/>
          <w:szCs w:val="20"/>
        </w:rPr>
        <w:t xml:space="preserve">  geen volledige betaling inzake de overeenkomst van koop/verkoop van de geleverde producten heeft ontvangen, blijven deze producten eigendom van </w:t>
      </w:r>
      <w:proofErr w:type="spellStart"/>
      <w:r w:rsidR="00BC7A5D" w:rsidRPr="007D2DD3">
        <w:rPr>
          <w:sz w:val="20"/>
          <w:szCs w:val="20"/>
        </w:rPr>
        <w:t>Nefis</w:t>
      </w:r>
      <w:proofErr w:type="spellEnd"/>
      <w:r w:rsidR="00BC7A5D" w:rsidRPr="007D2DD3">
        <w:rPr>
          <w:sz w:val="20"/>
          <w:szCs w:val="20"/>
        </w:rPr>
        <w:t xml:space="preserve"> </w:t>
      </w:r>
      <w:proofErr w:type="spellStart"/>
      <w:r w:rsidR="00BC7A5D" w:rsidRPr="007D2DD3">
        <w:rPr>
          <w:sz w:val="20"/>
          <w:szCs w:val="20"/>
        </w:rPr>
        <w:t>Halal</w:t>
      </w:r>
      <w:proofErr w:type="spellEnd"/>
      <w:r w:rsidR="00BC7A5D" w:rsidRPr="007D2DD3">
        <w:rPr>
          <w:sz w:val="20"/>
          <w:szCs w:val="20"/>
        </w:rPr>
        <w:t xml:space="preserve"> Vleeswaren</w:t>
      </w:r>
      <w:r w:rsidRPr="007D2DD3">
        <w:rPr>
          <w:sz w:val="20"/>
          <w:szCs w:val="20"/>
        </w:rPr>
        <w:t>.</w:t>
      </w:r>
    </w:p>
    <w:p w:rsidR="00F541F5" w:rsidRPr="007D2DD3" w:rsidRDefault="00E15C38" w:rsidP="00E6454F">
      <w:pPr>
        <w:pStyle w:val="Lijstalinea"/>
        <w:numPr>
          <w:ilvl w:val="1"/>
          <w:numId w:val="36"/>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 </w:t>
      </w:r>
      <w:r w:rsidR="00F541F5" w:rsidRPr="007D2DD3">
        <w:rPr>
          <w:sz w:val="20"/>
          <w:szCs w:val="20"/>
        </w:rPr>
        <w:t xml:space="preserve">heeft het recht deze producten terug te vorderen en tot zich te nemen, indien de nalatige opdrachtgever zijn verplichtingen niet nakomt, indien hij liquideert , </w:t>
      </w:r>
      <w:r w:rsidR="006F46CF" w:rsidRPr="007D2DD3">
        <w:rPr>
          <w:sz w:val="20"/>
          <w:szCs w:val="20"/>
        </w:rPr>
        <w:t>surseance</w:t>
      </w:r>
      <w:r w:rsidR="00F541F5" w:rsidRPr="007D2DD3">
        <w:rPr>
          <w:sz w:val="20"/>
          <w:szCs w:val="20"/>
        </w:rPr>
        <w:t xml:space="preserve"> van betaling aanvraagt of heeft verkregen, in staat van faillissement wordt verklaard of beslag op de producten wordt gelegd.</w:t>
      </w:r>
    </w:p>
    <w:p w:rsidR="00F541F5" w:rsidRPr="007D2DD3" w:rsidRDefault="00F541F5" w:rsidP="00E6454F">
      <w:pPr>
        <w:pStyle w:val="Lijstalinea"/>
        <w:numPr>
          <w:ilvl w:val="1"/>
          <w:numId w:val="36"/>
        </w:numPr>
        <w:ind w:left="567" w:hanging="567"/>
        <w:rPr>
          <w:sz w:val="20"/>
          <w:szCs w:val="20"/>
        </w:rPr>
      </w:pPr>
      <w:r w:rsidRPr="007D2DD3">
        <w:rPr>
          <w:sz w:val="20"/>
          <w:szCs w:val="20"/>
        </w:rPr>
        <w:t>Alle daden van beschikking met betrekking tot de verkochte en geleverde producten, waaronder mede te verstaan het verbinden van die producten ten behoeve van derden bv. bankinstellingen door middel van verpanding of eigendomsoverdracht tot zekerheid af anderszins, zijn de opdrachtgever verboden, zolang hij niet aan zijn betalingsverplichtingen heeft voldaan.</w:t>
      </w:r>
    </w:p>
    <w:p w:rsidR="00F541F5" w:rsidRPr="007D2DD3" w:rsidRDefault="00F541F5" w:rsidP="00F541F5">
      <w:pPr>
        <w:rPr>
          <w:sz w:val="10"/>
          <w:szCs w:val="10"/>
        </w:rPr>
      </w:pPr>
    </w:p>
    <w:p w:rsidR="00F541F5" w:rsidRPr="007D2DD3" w:rsidRDefault="00F541F5" w:rsidP="00F541F5">
      <w:pPr>
        <w:rPr>
          <w:sz w:val="20"/>
          <w:szCs w:val="20"/>
        </w:rPr>
      </w:pPr>
      <w:r w:rsidRPr="007D2DD3">
        <w:rPr>
          <w:sz w:val="20"/>
          <w:szCs w:val="20"/>
        </w:rPr>
        <w:t>Artikel 15. Betaling.</w:t>
      </w:r>
    </w:p>
    <w:p w:rsidR="00F541F5" w:rsidRPr="007D2DD3" w:rsidRDefault="00F541F5" w:rsidP="00E6454F">
      <w:pPr>
        <w:pStyle w:val="Lijstalinea"/>
        <w:numPr>
          <w:ilvl w:val="1"/>
          <w:numId w:val="38"/>
        </w:numPr>
        <w:ind w:left="567" w:hanging="567"/>
        <w:rPr>
          <w:sz w:val="20"/>
          <w:szCs w:val="20"/>
        </w:rPr>
      </w:pPr>
      <w:r w:rsidRPr="007D2DD3">
        <w:rPr>
          <w:sz w:val="20"/>
          <w:szCs w:val="20"/>
        </w:rPr>
        <w:t>Betaling dient te geschieden binnen 8 dagen na indiening van de nota, tenzij schriftelijk anders is overeengekomen.</w:t>
      </w:r>
    </w:p>
    <w:p w:rsidR="00F541F5" w:rsidRPr="007D2DD3" w:rsidRDefault="00E6454F" w:rsidP="00E6454F">
      <w:pPr>
        <w:pStyle w:val="Lijstalinea"/>
        <w:numPr>
          <w:ilvl w:val="1"/>
          <w:numId w:val="38"/>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is gerechtigd indien de betaling van het verschuldigde niet tijdig door hem is ontvangen, aan de opdrachtgever een rente ad. 1,25% per maand te berekenen, gerekend vanaf 8 dagen na factuurdatum.</w:t>
      </w:r>
    </w:p>
    <w:p w:rsidR="00F541F5" w:rsidRPr="007D2DD3" w:rsidRDefault="00E6454F" w:rsidP="00E6454F">
      <w:pPr>
        <w:pStyle w:val="Lijstalinea"/>
        <w:numPr>
          <w:ilvl w:val="1"/>
          <w:numId w:val="38"/>
        </w:numPr>
        <w:ind w:left="567" w:hanging="567"/>
        <w:rPr>
          <w:sz w:val="20"/>
          <w:szCs w:val="20"/>
        </w:rPr>
      </w:pPr>
      <w:proofErr w:type="spellStart"/>
      <w:r w:rsidRPr="007D2DD3">
        <w:rPr>
          <w:sz w:val="20"/>
          <w:szCs w:val="20"/>
        </w:rPr>
        <w:t>Nefis</w:t>
      </w:r>
      <w:proofErr w:type="spellEnd"/>
      <w:r w:rsidRPr="007D2DD3">
        <w:rPr>
          <w:sz w:val="20"/>
          <w:szCs w:val="20"/>
        </w:rPr>
        <w:t xml:space="preserve"> </w:t>
      </w:r>
      <w:proofErr w:type="spellStart"/>
      <w:r w:rsidRPr="007D2DD3">
        <w:rPr>
          <w:sz w:val="20"/>
          <w:szCs w:val="20"/>
        </w:rPr>
        <w:t>Halal</w:t>
      </w:r>
      <w:proofErr w:type="spellEnd"/>
      <w:r w:rsidRPr="007D2DD3">
        <w:rPr>
          <w:sz w:val="20"/>
          <w:szCs w:val="20"/>
        </w:rPr>
        <w:t xml:space="preserve"> Vleeswaren</w:t>
      </w:r>
      <w:r w:rsidR="00F541F5" w:rsidRPr="007D2DD3">
        <w:rPr>
          <w:sz w:val="20"/>
          <w:szCs w:val="20"/>
        </w:rPr>
        <w:t xml:space="preserve"> is voorts gerechtigd, buiten de hoofdsom en rente om van de opdrachtgever alle kosten, zowel gerechtelijk als buitengerechtelijk door de niet betaling veroorzaakt te vorderen, waaronder begrepen de kosten van advocaat, procureur, zaakwaarnemer, gerechtsdeurwaarder en incassobureau.</w:t>
      </w:r>
    </w:p>
    <w:p w:rsidR="00F541F5" w:rsidRPr="007D2DD3" w:rsidRDefault="00F541F5" w:rsidP="00E6454F">
      <w:pPr>
        <w:pStyle w:val="Lijstalinea"/>
        <w:numPr>
          <w:ilvl w:val="1"/>
          <w:numId w:val="38"/>
        </w:numPr>
        <w:ind w:left="567" w:hanging="567"/>
        <w:rPr>
          <w:sz w:val="20"/>
          <w:szCs w:val="20"/>
        </w:rPr>
      </w:pPr>
      <w:r w:rsidRPr="007D2DD3">
        <w:rPr>
          <w:sz w:val="20"/>
          <w:szCs w:val="20"/>
        </w:rPr>
        <w:t>De buitengerechtelijke kosten bedragen 15% van de hoofdsom vermeerderd met de rente, met een minimum van EUR 50.00. Tevens worden de buitengerechtelijke kosten verhoogd met alle kosten voor juridisch advies en bijstand. Uit het enkele feit dat  zich heeft verzekerd van de hulp van een derde blijkt de grootte en de gehoudenheid tot betaling van de buitengerechtelijke kosten.</w:t>
      </w:r>
    </w:p>
    <w:p w:rsidR="00F541F5" w:rsidRPr="007D2DD3" w:rsidRDefault="00F541F5" w:rsidP="00F541F5">
      <w:pPr>
        <w:rPr>
          <w:sz w:val="10"/>
          <w:szCs w:val="10"/>
        </w:rPr>
      </w:pPr>
    </w:p>
    <w:p w:rsidR="001C2ADB" w:rsidRPr="007D2DD3" w:rsidRDefault="00F541F5" w:rsidP="00F541F5">
      <w:pPr>
        <w:rPr>
          <w:sz w:val="20"/>
          <w:szCs w:val="20"/>
        </w:rPr>
      </w:pPr>
      <w:r w:rsidRPr="007D2DD3">
        <w:rPr>
          <w:sz w:val="20"/>
          <w:szCs w:val="20"/>
        </w:rPr>
        <w:t>Artikel 16. Geschillen.</w:t>
      </w:r>
    </w:p>
    <w:p w:rsidR="00F357A6" w:rsidRPr="007D2DD3" w:rsidRDefault="00F357A6" w:rsidP="00F357A6">
      <w:pPr>
        <w:rPr>
          <w:sz w:val="20"/>
          <w:szCs w:val="20"/>
        </w:rPr>
      </w:pPr>
      <w:r w:rsidRPr="007D2DD3">
        <w:rPr>
          <w:sz w:val="20"/>
          <w:szCs w:val="20"/>
        </w:rPr>
        <w:t>Alle geschillen voortvloeiende uit de tussen partijen gesloten overeenkomsten zullen zijn onderworpen aan het Nederlands recht. Alle eventuele geschillen voortvloeiend uit deze overeenkomst zullen worden voorgelegd aan de bevoegde rechter te Leeuwarden.</w:t>
      </w:r>
    </w:p>
    <w:p w:rsidR="00F357A6" w:rsidRPr="007D2DD3" w:rsidRDefault="00F357A6" w:rsidP="00F357A6">
      <w:pPr>
        <w:rPr>
          <w:sz w:val="10"/>
          <w:szCs w:val="10"/>
        </w:rPr>
      </w:pPr>
    </w:p>
    <w:p w:rsidR="00F357A6" w:rsidRPr="007D2DD3" w:rsidRDefault="00F357A6" w:rsidP="00F357A6">
      <w:pPr>
        <w:rPr>
          <w:sz w:val="20"/>
          <w:szCs w:val="20"/>
        </w:rPr>
      </w:pPr>
      <w:r w:rsidRPr="007D2DD3">
        <w:rPr>
          <w:sz w:val="20"/>
          <w:szCs w:val="20"/>
        </w:rPr>
        <w:t>Leeuwarden, 15 mei 2019</w:t>
      </w:r>
    </w:p>
    <w:sectPr w:rsidR="00F357A6" w:rsidRPr="007D2DD3" w:rsidSect="007D2DD3">
      <w:pgSz w:w="11906" w:h="16838"/>
      <w:pgMar w:top="1134" w:right="1134" w:bottom="1134" w:left="1134" w:header="1418" w:footer="141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84F"/>
    <w:multiLevelType w:val="multilevel"/>
    <w:tmpl w:val="0413001F"/>
    <w:numStyleLink w:val="Opmaakprofiel20"/>
  </w:abstractNum>
  <w:abstractNum w:abstractNumId="1">
    <w:nsid w:val="25D760E8"/>
    <w:multiLevelType w:val="multilevel"/>
    <w:tmpl w:val="0413001F"/>
    <w:styleLink w:val="Opmaakprofiel1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01A"/>
    <w:multiLevelType w:val="multilevel"/>
    <w:tmpl w:val="0413001F"/>
    <w:styleLink w:val="Opmaakprofie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A4516F"/>
    <w:multiLevelType w:val="multilevel"/>
    <w:tmpl w:val="0413001F"/>
    <w:styleLink w:val="Opmaakprofiel2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997D57"/>
    <w:multiLevelType w:val="multilevel"/>
    <w:tmpl w:val="0413001F"/>
    <w:numStyleLink w:val="Opmaakprofiel25"/>
  </w:abstractNum>
  <w:abstractNum w:abstractNumId="5">
    <w:nsid w:val="2B470424"/>
    <w:multiLevelType w:val="multilevel"/>
    <w:tmpl w:val="0413001D"/>
    <w:styleLink w:val="Opmaakprofie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1F4CBE"/>
    <w:multiLevelType w:val="multilevel"/>
    <w:tmpl w:val="0413001D"/>
    <w:styleLink w:val="Opmaakprofiel15"/>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8334C7"/>
    <w:multiLevelType w:val="multilevel"/>
    <w:tmpl w:val="0413001D"/>
    <w:styleLink w:val="Opmaakprofiel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72702EB"/>
    <w:multiLevelType w:val="multilevel"/>
    <w:tmpl w:val="0413001F"/>
    <w:styleLink w:val="Opmaakprofiel1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370725"/>
    <w:multiLevelType w:val="multilevel"/>
    <w:tmpl w:val="0413001F"/>
    <w:styleLink w:val="Opmaakprofie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06706A"/>
    <w:multiLevelType w:val="multilevel"/>
    <w:tmpl w:val="0413001F"/>
    <w:styleLink w:val="Opmaakprofiel2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0332C2"/>
    <w:multiLevelType w:val="multilevel"/>
    <w:tmpl w:val="0413001F"/>
    <w:numStyleLink w:val="Opmaakprofiel26"/>
  </w:abstractNum>
  <w:abstractNum w:abstractNumId="12">
    <w:nsid w:val="3A837675"/>
    <w:multiLevelType w:val="multilevel"/>
    <w:tmpl w:val="0413001D"/>
    <w:styleLink w:val="Opmaakprofiel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FD1F70"/>
    <w:multiLevelType w:val="multilevel"/>
    <w:tmpl w:val="0413001F"/>
    <w:styleLink w:val="Opmaakprofie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AC4661"/>
    <w:multiLevelType w:val="multilevel"/>
    <w:tmpl w:val="0413001F"/>
    <w:styleLink w:val="Opmaakprofiel1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0570D7"/>
    <w:multiLevelType w:val="multilevel"/>
    <w:tmpl w:val="0413001F"/>
    <w:numStyleLink w:val="Opmaakprofiel22"/>
  </w:abstractNum>
  <w:abstractNum w:abstractNumId="16">
    <w:nsid w:val="49D52980"/>
    <w:multiLevelType w:val="multilevel"/>
    <w:tmpl w:val="0413001F"/>
    <w:numStyleLink w:val="Opmaakprofiel16"/>
  </w:abstractNum>
  <w:abstractNum w:abstractNumId="17">
    <w:nsid w:val="51AE4C71"/>
    <w:multiLevelType w:val="multilevel"/>
    <w:tmpl w:val="0413001F"/>
    <w:styleLink w:val="Opmaakprofiel25"/>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054F44"/>
    <w:multiLevelType w:val="multilevel"/>
    <w:tmpl w:val="0413001F"/>
    <w:numStyleLink w:val="Opmaakprofiel4"/>
  </w:abstractNum>
  <w:abstractNum w:abstractNumId="19">
    <w:nsid w:val="5F947C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A54551"/>
    <w:multiLevelType w:val="multilevel"/>
    <w:tmpl w:val="0413001D"/>
    <w:styleLink w:val="Opmaakprofie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4A3616"/>
    <w:multiLevelType w:val="multilevel"/>
    <w:tmpl w:val="0413001D"/>
    <w:styleLink w:val="Opmaakprofiel1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8C51B9"/>
    <w:multiLevelType w:val="multilevel"/>
    <w:tmpl w:val="0413001F"/>
    <w:numStyleLink w:val="Opmaakprofiel14"/>
  </w:abstractNum>
  <w:abstractNum w:abstractNumId="23">
    <w:nsid w:val="676C591F"/>
    <w:multiLevelType w:val="hybridMultilevel"/>
    <w:tmpl w:val="6B6EDDB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677E1527"/>
    <w:multiLevelType w:val="multilevel"/>
    <w:tmpl w:val="0413001F"/>
    <w:styleLink w:val="Opmaakprofiel26"/>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B82269"/>
    <w:multiLevelType w:val="multilevel"/>
    <w:tmpl w:val="0413001D"/>
    <w:styleLink w:val="Opmaakprofie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DA35B6"/>
    <w:multiLevelType w:val="multilevel"/>
    <w:tmpl w:val="0413001D"/>
    <w:styleLink w:val="Opmaakprofiel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F6487B"/>
    <w:multiLevelType w:val="multilevel"/>
    <w:tmpl w:val="0413001D"/>
    <w:styleLink w:val="Opmaakprofiel1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9E4C51"/>
    <w:multiLevelType w:val="multilevel"/>
    <w:tmpl w:val="0413001F"/>
    <w:numStyleLink w:val="Opmaakprofiel6"/>
  </w:abstractNum>
  <w:abstractNum w:abstractNumId="29">
    <w:nsid w:val="6D4F2D38"/>
    <w:multiLevelType w:val="multilevel"/>
    <w:tmpl w:val="0413001F"/>
    <w:styleLink w:val="Opmaakprofiel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C46F48"/>
    <w:multiLevelType w:val="multilevel"/>
    <w:tmpl w:val="0413001F"/>
    <w:styleLink w:val="Opmaakprofiel2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F13801"/>
    <w:multiLevelType w:val="multilevel"/>
    <w:tmpl w:val="0413001F"/>
    <w:numStyleLink w:val="Opmaakprofiel2"/>
  </w:abstractNum>
  <w:abstractNum w:abstractNumId="32">
    <w:nsid w:val="7270145D"/>
    <w:multiLevelType w:val="multilevel"/>
    <w:tmpl w:val="0413001F"/>
    <w:styleLink w:val="Opmaakprofiel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134EC6"/>
    <w:multiLevelType w:val="multilevel"/>
    <w:tmpl w:val="0413001F"/>
    <w:styleLink w:val="Opmaakprofiel2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E32F5F"/>
    <w:multiLevelType w:val="multilevel"/>
    <w:tmpl w:val="0413001F"/>
    <w:numStyleLink w:val="Opmaakprofiel18"/>
  </w:abstractNum>
  <w:abstractNum w:abstractNumId="35">
    <w:nsid w:val="79172E93"/>
    <w:multiLevelType w:val="multilevel"/>
    <w:tmpl w:val="0413001F"/>
    <w:numStyleLink w:val="Opmaakprofiel24"/>
  </w:abstractNum>
  <w:abstractNum w:abstractNumId="36">
    <w:nsid w:val="7B733E69"/>
    <w:multiLevelType w:val="multilevel"/>
    <w:tmpl w:val="0413001F"/>
    <w:styleLink w:val="Opmaakprofiel1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F778DF"/>
    <w:multiLevelType w:val="multilevel"/>
    <w:tmpl w:val="0413001F"/>
    <w:styleLink w:val="Opmaakprofiel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E32F87"/>
    <w:multiLevelType w:val="multilevel"/>
    <w:tmpl w:val="0413001F"/>
    <w:styleLink w:val="Opmaakprofiel2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31"/>
  </w:num>
  <w:num w:numId="4">
    <w:abstractNumId w:val="13"/>
  </w:num>
  <w:num w:numId="5">
    <w:abstractNumId w:val="5"/>
  </w:num>
  <w:num w:numId="6">
    <w:abstractNumId w:val="18"/>
  </w:num>
  <w:num w:numId="7">
    <w:abstractNumId w:val="2"/>
  </w:num>
  <w:num w:numId="8">
    <w:abstractNumId w:val="9"/>
  </w:num>
  <w:num w:numId="9">
    <w:abstractNumId w:val="28"/>
  </w:num>
  <w:num w:numId="10">
    <w:abstractNumId w:val="32"/>
  </w:num>
  <w:num w:numId="11">
    <w:abstractNumId w:val="29"/>
  </w:num>
  <w:num w:numId="12">
    <w:abstractNumId w:val="25"/>
  </w:num>
  <w:num w:numId="13">
    <w:abstractNumId w:val="23"/>
  </w:num>
  <w:num w:numId="14">
    <w:abstractNumId w:val="7"/>
  </w:num>
  <w:num w:numId="15">
    <w:abstractNumId w:val="21"/>
  </w:num>
  <w:num w:numId="16">
    <w:abstractNumId w:val="26"/>
  </w:num>
  <w:num w:numId="17">
    <w:abstractNumId w:val="12"/>
  </w:num>
  <w:num w:numId="18">
    <w:abstractNumId w:val="27"/>
  </w:num>
  <w:num w:numId="19">
    <w:abstractNumId w:val="22"/>
  </w:num>
  <w:num w:numId="20">
    <w:abstractNumId w:val="37"/>
  </w:num>
  <w:num w:numId="21">
    <w:abstractNumId w:val="6"/>
  </w:num>
  <w:num w:numId="22">
    <w:abstractNumId w:val="16"/>
  </w:num>
  <w:num w:numId="23">
    <w:abstractNumId w:val="14"/>
  </w:num>
  <w:num w:numId="24">
    <w:abstractNumId w:val="1"/>
  </w:num>
  <w:num w:numId="25">
    <w:abstractNumId w:val="34"/>
  </w:num>
  <w:num w:numId="26">
    <w:abstractNumId w:val="36"/>
  </w:num>
  <w:num w:numId="27">
    <w:abstractNumId w:val="8"/>
  </w:num>
  <w:num w:numId="28">
    <w:abstractNumId w:val="0"/>
  </w:num>
  <w:num w:numId="29">
    <w:abstractNumId w:val="30"/>
  </w:num>
  <w:num w:numId="30">
    <w:abstractNumId w:val="10"/>
  </w:num>
  <w:num w:numId="31">
    <w:abstractNumId w:val="15"/>
  </w:num>
  <w:num w:numId="32">
    <w:abstractNumId w:val="3"/>
  </w:num>
  <w:num w:numId="33">
    <w:abstractNumId w:val="33"/>
  </w:num>
  <w:num w:numId="34">
    <w:abstractNumId w:val="35"/>
  </w:num>
  <w:num w:numId="35">
    <w:abstractNumId w:val="38"/>
  </w:num>
  <w:num w:numId="36">
    <w:abstractNumId w:val="4"/>
  </w:num>
  <w:num w:numId="37">
    <w:abstractNumId w:val="17"/>
  </w:num>
  <w:num w:numId="38">
    <w:abstractNumId w:val="11"/>
  </w:num>
  <w:num w:numId="39">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evenAndOddHeaders/>
  <w:drawingGridHorizontalSpacing w:val="110"/>
  <w:displayHorizontalDrawingGridEvery w:val="2"/>
  <w:displayVerticalDrawingGridEvery w:val="2"/>
  <w:characterSpacingControl w:val="doNotCompress"/>
  <w:compat/>
  <w:rsids>
    <w:rsidRoot w:val="00F541F5"/>
    <w:rsid w:val="00015146"/>
    <w:rsid w:val="00050A47"/>
    <w:rsid w:val="000D26AB"/>
    <w:rsid w:val="001A055D"/>
    <w:rsid w:val="001B606F"/>
    <w:rsid w:val="001C2ADB"/>
    <w:rsid w:val="002528EC"/>
    <w:rsid w:val="002622CA"/>
    <w:rsid w:val="00291A4A"/>
    <w:rsid w:val="003366E7"/>
    <w:rsid w:val="003F6020"/>
    <w:rsid w:val="004B27ED"/>
    <w:rsid w:val="005A63F7"/>
    <w:rsid w:val="0061207D"/>
    <w:rsid w:val="006F46CF"/>
    <w:rsid w:val="007A143D"/>
    <w:rsid w:val="007D2DD3"/>
    <w:rsid w:val="00A560C1"/>
    <w:rsid w:val="00B15417"/>
    <w:rsid w:val="00B60380"/>
    <w:rsid w:val="00BC7A5D"/>
    <w:rsid w:val="00C029E1"/>
    <w:rsid w:val="00C505E3"/>
    <w:rsid w:val="00E06FEC"/>
    <w:rsid w:val="00E138E5"/>
    <w:rsid w:val="00E15C38"/>
    <w:rsid w:val="00E6454F"/>
    <w:rsid w:val="00E864FE"/>
    <w:rsid w:val="00EE19A4"/>
    <w:rsid w:val="00F357A6"/>
    <w:rsid w:val="00F541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3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41F5"/>
    <w:pPr>
      <w:ind w:left="720"/>
      <w:contextualSpacing/>
    </w:pPr>
  </w:style>
  <w:style w:type="numbering" w:customStyle="1" w:styleId="Opmaakprofiel1">
    <w:name w:val="Opmaakprofiel1"/>
    <w:uiPriority w:val="99"/>
    <w:rsid w:val="00F541F5"/>
    <w:pPr>
      <w:numPr>
        <w:numId w:val="2"/>
      </w:numPr>
    </w:pPr>
  </w:style>
  <w:style w:type="numbering" w:customStyle="1" w:styleId="Opmaakprofiel2">
    <w:name w:val="Opmaakprofiel2"/>
    <w:uiPriority w:val="99"/>
    <w:rsid w:val="00F541F5"/>
    <w:pPr>
      <w:numPr>
        <w:numId w:val="4"/>
      </w:numPr>
    </w:pPr>
  </w:style>
  <w:style w:type="numbering" w:customStyle="1" w:styleId="Opmaakprofiel3">
    <w:name w:val="Opmaakprofiel3"/>
    <w:uiPriority w:val="99"/>
    <w:rsid w:val="00F541F5"/>
    <w:pPr>
      <w:numPr>
        <w:numId w:val="5"/>
      </w:numPr>
    </w:pPr>
  </w:style>
  <w:style w:type="numbering" w:customStyle="1" w:styleId="Opmaakprofiel4">
    <w:name w:val="Opmaakprofiel4"/>
    <w:uiPriority w:val="99"/>
    <w:rsid w:val="00F541F5"/>
    <w:pPr>
      <w:numPr>
        <w:numId w:val="7"/>
      </w:numPr>
    </w:pPr>
  </w:style>
  <w:style w:type="numbering" w:customStyle="1" w:styleId="Opmaakprofiel5">
    <w:name w:val="Opmaakprofiel5"/>
    <w:uiPriority w:val="99"/>
    <w:rsid w:val="00F541F5"/>
    <w:pPr>
      <w:numPr>
        <w:numId w:val="8"/>
      </w:numPr>
    </w:pPr>
  </w:style>
  <w:style w:type="numbering" w:customStyle="1" w:styleId="Opmaakprofiel6">
    <w:name w:val="Opmaakprofiel6"/>
    <w:uiPriority w:val="99"/>
    <w:rsid w:val="00F541F5"/>
    <w:pPr>
      <w:numPr>
        <w:numId w:val="10"/>
      </w:numPr>
    </w:pPr>
  </w:style>
  <w:style w:type="numbering" w:customStyle="1" w:styleId="Opmaakprofiel7">
    <w:name w:val="Opmaakprofiel7"/>
    <w:uiPriority w:val="99"/>
    <w:rsid w:val="00F541F5"/>
    <w:pPr>
      <w:numPr>
        <w:numId w:val="11"/>
      </w:numPr>
    </w:pPr>
  </w:style>
  <w:style w:type="numbering" w:customStyle="1" w:styleId="Opmaakprofiel8">
    <w:name w:val="Opmaakprofiel8"/>
    <w:uiPriority w:val="99"/>
    <w:rsid w:val="00F541F5"/>
    <w:pPr>
      <w:numPr>
        <w:numId w:val="12"/>
      </w:numPr>
    </w:pPr>
  </w:style>
  <w:style w:type="numbering" w:customStyle="1" w:styleId="Opmaakprofiel9">
    <w:name w:val="Opmaakprofiel9"/>
    <w:uiPriority w:val="99"/>
    <w:rsid w:val="00F541F5"/>
    <w:pPr>
      <w:numPr>
        <w:numId w:val="14"/>
      </w:numPr>
    </w:pPr>
  </w:style>
  <w:style w:type="numbering" w:customStyle="1" w:styleId="Opmaakprofiel10">
    <w:name w:val="Opmaakprofiel10"/>
    <w:uiPriority w:val="99"/>
    <w:rsid w:val="00F541F5"/>
    <w:pPr>
      <w:numPr>
        <w:numId w:val="15"/>
      </w:numPr>
    </w:pPr>
  </w:style>
  <w:style w:type="numbering" w:customStyle="1" w:styleId="Opmaakprofiel11">
    <w:name w:val="Opmaakprofiel11"/>
    <w:uiPriority w:val="99"/>
    <w:rsid w:val="00F541F5"/>
    <w:pPr>
      <w:numPr>
        <w:numId w:val="16"/>
      </w:numPr>
    </w:pPr>
  </w:style>
  <w:style w:type="numbering" w:customStyle="1" w:styleId="Opmaakprofiel12">
    <w:name w:val="Opmaakprofiel12"/>
    <w:uiPriority w:val="99"/>
    <w:rsid w:val="00F541F5"/>
    <w:pPr>
      <w:numPr>
        <w:numId w:val="17"/>
      </w:numPr>
    </w:pPr>
  </w:style>
  <w:style w:type="numbering" w:customStyle="1" w:styleId="Opmaakprofiel13">
    <w:name w:val="Opmaakprofiel13"/>
    <w:uiPriority w:val="99"/>
    <w:rsid w:val="00EE19A4"/>
    <w:pPr>
      <w:numPr>
        <w:numId w:val="18"/>
      </w:numPr>
    </w:pPr>
  </w:style>
  <w:style w:type="numbering" w:customStyle="1" w:styleId="Opmaakprofiel14">
    <w:name w:val="Opmaakprofiel14"/>
    <w:uiPriority w:val="99"/>
    <w:rsid w:val="00EE19A4"/>
    <w:pPr>
      <w:numPr>
        <w:numId w:val="20"/>
      </w:numPr>
    </w:pPr>
  </w:style>
  <w:style w:type="numbering" w:customStyle="1" w:styleId="Opmaakprofiel15">
    <w:name w:val="Opmaakprofiel15"/>
    <w:uiPriority w:val="99"/>
    <w:rsid w:val="00EE19A4"/>
    <w:pPr>
      <w:numPr>
        <w:numId w:val="21"/>
      </w:numPr>
    </w:pPr>
  </w:style>
  <w:style w:type="numbering" w:customStyle="1" w:styleId="Opmaakprofiel16">
    <w:name w:val="Opmaakprofiel16"/>
    <w:uiPriority w:val="99"/>
    <w:rsid w:val="00EE19A4"/>
    <w:pPr>
      <w:numPr>
        <w:numId w:val="23"/>
      </w:numPr>
    </w:pPr>
  </w:style>
  <w:style w:type="numbering" w:customStyle="1" w:styleId="Opmaakprofiel17">
    <w:name w:val="Opmaakprofiel17"/>
    <w:uiPriority w:val="99"/>
    <w:rsid w:val="001A055D"/>
    <w:pPr>
      <w:numPr>
        <w:numId w:val="24"/>
      </w:numPr>
    </w:pPr>
  </w:style>
  <w:style w:type="numbering" w:customStyle="1" w:styleId="Opmaakprofiel18">
    <w:name w:val="Opmaakprofiel18"/>
    <w:uiPriority w:val="99"/>
    <w:rsid w:val="001A055D"/>
    <w:pPr>
      <w:numPr>
        <w:numId w:val="26"/>
      </w:numPr>
    </w:pPr>
  </w:style>
  <w:style w:type="numbering" w:customStyle="1" w:styleId="Opmaakprofiel19">
    <w:name w:val="Opmaakprofiel19"/>
    <w:uiPriority w:val="99"/>
    <w:rsid w:val="001A055D"/>
    <w:pPr>
      <w:numPr>
        <w:numId w:val="27"/>
      </w:numPr>
    </w:pPr>
  </w:style>
  <w:style w:type="numbering" w:customStyle="1" w:styleId="Opmaakprofiel20">
    <w:name w:val="Opmaakprofiel20"/>
    <w:uiPriority w:val="99"/>
    <w:rsid w:val="001A055D"/>
    <w:pPr>
      <w:numPr>
        <w:numId w:val="29"/>
      </w:numPr>
    </w:pPr>
  </w:style>
  <w:style w:type="numbering" w:customStyle="1" w:styleId="Opmaakprofiel21">
    <w:name w:val="Opmaakprofiel21"/>
    <w:uiPriority w:val="99"/>
    <w:rsid w:val="00E15C38"/>
    <w:pPr>
      <w:numPr>
        <w:numId w:val="30"/>
      </w:numPr>
    </w:pPr>
  </w:style>
  <w:style w:type="numbering" w:customStyle="1" w:styleId="Opmaakprofiel22">
    <w:name w:val="Opmaakprofiel22"/>
    <w:uiPriority w:val="99"/>
    <w:rsid w:val="00E15C38"/>
    <w:pPr>
      <w:numPr>
        <w:numId w:val="32"/>
      </w:numPr>
    </w:pPr>
  </w:style>
  <w:style w:type="numbering" w:customStyle="1" w:styleId="Opmaakprofiel23">
    <w:name w:val="Opmaakprofiel23"/>
    <w:uiPriority w:val="99"/>
    <w:rsid w:val="00E15C38"/>
    <w:pPr>
      <w:numPr>
        <w:numId w:val="33"/>
      </w:numPr>
    </w:pPr>
  </w:style>
  <w:style w:type="numbering" w:customStyle="1" w:styleId="Opmaakprofiel24">
    <w:name w:val="Opmaakprofiel24"/>
    <w:uiPriority w:val="99"/>
    <w:rsid w:val="00E15C38"/>
    <w:pPr>
      <w:numPr>
        <w:numId w:val="35"/>
      </w:numPr>
    </w:pPr>
  </w:style>
  <w:style w:type="numbering" w:customStyle="1" w:styleId="Opmaakprofiel25">
    <w:name w:val="Opmaakprofiel25"/>
    <w:uiPriority w:val="99"/>
    <w:rsid w:val="00E15C38"/>
    <w:pPr>
      <w:numPr>
        <w:numId w:val="37"/>
      </w:numPr>
    </w:pPr>
  </w:style>
  <w:style w:type="numbering" w:customStyle="1" w:styleId="Opmaakprofiel26">
    <w:name w:val="Opmaakprofiel26"/>
    <w:uiPriority w:val="99"/>
    <w:rsid w:val="00E6454F"/>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2074</Words>
  <Characters>11412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Fahri</cp:lastModifiedBy>
  <cp:revision>11</cp:revision>
  <dcterms:created xsi:type="dcterms:W3CDTF">2019-04-29T14:51:00Z</dcterms:created>
  <dcterms:modified xsi:type="dcterms:W3CDTF">2019-05-26T11:46:00Z</dcterms:modified>
</cp:coreProperties>
</file>